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51"/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9"/>
        <w:gridCol w:w="2101"/>
        <w:gridCol w:w="2409"/>
        <w:gridCol w:w="2529"/>
      </w:tblGrid>
      <w:tr w:rsidR="00F74385" w14:paraId="3439AAAD" w14:textId="77777777" w:rsidTr="001D54BB">
        <w:trPr>
          <w:trHeight w:val="70"/>
        </w:trPr>
        <w:tc>
          <w:tcPr>
            <w:tcW w:w="2289" w:type="dxa"/>
            <w:shd w:val="clear" w:color="auto" w:fill="B4C6E7" w:themeFill="accent1" w:themeFillTint="66"/>
          </w:tcPr>
          <w:p w14:paraId="41519D57" w14:textId="77777777" w:rsidR="00F74385" w:rsidRPr="003A3FE6" w:rsidRDefault="00F74385" w:rsidP="001D54BB">
            <w:pPr>
              <w:jc w:val="center"/>
              <w:rPr>
                <w:b/>
                <w:bCs/>
              </w:rPr>
            </w:pPr>
            <w:r w:rsidRPr="003A3FE6">
              <w:rPr>
                <w:b/>
                <w:bCs/>
              </w:rPr>
              <w:t>Time</w:t>
            </w:r>
          </w:p>
        </w:tc>
        <w:tc>
          <w:tcPr>
            <w:tcW w:w="2101" w:type="dxa"/>
            <w:shd w:val="clear" w:color="auto" w:fill="B4C6E7" w:themeFill="accent1" w:themeFillTint="66"/>
          </w:tcPr>
          <w:p w14:paraId="730DE0E7" w14:textId="77777777" w:rsidR="00F74385" w:rsidRPr="003A3FE6" w:rsidRDefault="00F74385" w:rsidP="001D54BB">
            <w:pPr>
              <w:jc w:val="center"/>
              <w:rPr>
                <w:b/>
                <w:bCs/>
              </w:rPr>
            </w:pPr>
            <w:r w:rsidRPr="003A3FE6">
              <w:rPr>
                <w:b/>
                <w:bCs/>
              </w:rPr>
              <w:t>Day 1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7679F700" w14:textId="77777777" w:rsidR="00F74385" w:rsidRPr="003A3FE6" w:rsidRDefault="00F74385" w:rsidP="001D54BB">
            <w:pPr>
              <w:jc w:val="center"/>
              <w:rPr>
                <w:b/>
                <w:bCs/>
              </w:rPr>
            </w:pPr>
            <w:r w:rsidRPr="003A3FE6">
              <w:rPr>
                <w:b/>
                <w:bCs/>
              </w:rPr>
              <w:t>Day 2</w:t>
            </w:r>
          </w:p>
        </w:tc>
        <w:tc>
          <w:tcPr>
            <w:tcW w:w="2529" w:type="dxa"/>
            <w:shd w:val="clear" w:color="auto" w:fill="B4C6E7" w:themeFill="accent1" w:themeFillTint="66"/>
          </w:tcPr>
          <w:p w14:paraId="4005A938" w14:textId="77777777" w:rsidR="00F74385" w:rsidRPr="003A3FE6" w:rsidRDefault="00F74385" w:rsidP="001D54BB">
            <w:pPr>
              <w:jc w:val="center"/>
              <w:rPr>
                <w:b/>
                <w:bCs/>
              </w:rPr>
            </w:pPr>
            <w:r w:rsidRPr="003A3FE6">
              <w:rPr>
                <w:b/>
                <w:bCs/>
              </w:rPr>
              <w:t>Day 3</w:t>
            </w:r>
          </w:p>
        </w:tc>
      </w:tr>
      <w:tr w:rsidR="009869A0" w14:paraId="3527A48C" w14:textId="77777777" w:rsidTr="001D54BB">
        <w:trPr>
          <w:trHeight w:val="2144"/>
        </w:trPr>
        <w:tc>
          <w:tcPr>
            <w:tcW w:w="2289" w:type="dxa"/>
          </w:tcPr>
          <w:p w14:paraId="2536CE87" w14:textId="796011B0" w:rsidR="009869A0" w:rsidRDefault="009869A0" w:rsidP="001D54BB">
            <w:pPr>
              <w:spacing w:after="0"/>
            </w:pPr>
            <w:r>
              <w:t xml:space="preserve">09:00-10:00 </w:t>
            </w:r>
          </w:p>
          <w:p w14:paraId="235586D1" w14:textId="73574A18" w:rsidR="009869A0" w:rsidRDefault="009869A0" w:rsidP="001D54BB">
            <w:pPr>
              <w:spacing w:after="0"/>
            </w:pPr>
          </w:p>
        </w:tc>
        <w:tc>
          <w:tcPr>
            <w:tcW w:w="2101" w:type="dxa"/>
          </w:tcPr>
          <w:p w14:paraId="41A2F758" w14:textId="3B4878E1" w:rsidR="009869A0" w:rsidRDefault="009869A0" w:rsidP="001D54BB">
            <w:pPr>
              <w:spacing w:after="0"/>
            </w:pPr>
            <w:r w:rsidRPr="009A2F14">
              <w:rPr>
                <w:b/>
                <w:bCs/>
                <w:u w:val="single"/>
              </w:rPr>
              <w:t>09:00</w:t>
            </w:r>
            <w:r w:rsidR="003A3FE6" w:rsidRPr="009A2F14">
              <w:rPr>
                <w:b/>
                <w:bCs/>
                <w:u w:val="single"/>
              </w:rPr>
              <w:t xml:space="preserve"> </w:t>
            </w:r>
            <w:r w:rsidRPr="009A2F14">
              <w:rPr>
                <w:b/>
                <w:bCs/>
                <w:u w:val="single"/>
              </w:rPr>
              <w:t>-</w:t>
            </w:r>
            <w:r w:rsidR="003A3FE6" w:rsidRPr="009A2F14">
              <w:rPr>
                <w:b/>
                <w:bCs/>
                <w:u w:val="single"/>
              </w:rPr>
              <w:t xml:space="preserve"> 09:30:</w:t>
            </w:r>
            <w:r>
              <w:t xml:space="preserve"> (</w:t>
            </w:r>
            <w:r w:rsidRPr="009869A0">
              <w:t>Welcome and Opening Session</w:t>
            </w:r>
            <w:r>
              <w:t xml:space="preserve"> &amp; Participants expectations</w:t>
            </w:r>
          </w:p>
          <w:p w14:paraId="2B72AE29" w14:textId="23BE1C19" w:rsidR="009869A0" w:rsidRDefault="009869A0" w:rsidP="001D54BB">
            <w:pPr>
              <w:spacing w:after="0"/>
            </w:pPr>
            <w:r w:rsidRPr="009A2F14">
              <w:rPr>
                <w:b/>
                <w:bCs/>
                <w:u w:val="single"/>
              </w:rPr>
              <w:t>09:30 – 10h</w:t>
            </w:r>
            <w:proofErr w:type="gramStart"/>
            <w:r w:rsidRPr="009A2F14">
              <w:rPr>
                <w:b/>
                <w:bCs/>
                <w:u w:val="single"/>
              </w:rPr>
              <w:t>00 :</w:t>
            </w:r>
            <w:proofErr w:type="gramEnd"/>
            <w:r>
              <w:t xml:space="preserve"> </w:t>
            </w:r>
            <w:r w:rsidRPr="00105733">
              <w:rPr>
                <w:lang w:val="fr-FR"/>
              </w:rPr>
              <w:t>Tea Break</w:t>
            </w:r>
          </w:p>
        </w:tc>
        <w:tc>
          <w:tcPr>
            <w:tcW w:w="2409" w:type="dxa"/>
          </w:tcPr>
          <w:p w14:paraId="64D40F65" w14:textId="7F728CC7" w:rsidR="004C7BCE" w:rsidRDefault="004C7BCE" w:rsidP="001D54BB">
            <w:pPr>
              <w:spacing w:after="0"/>
            </w:pPr>
            <w:r>
              <w:t xml:space="preserve">Introduction </w:t>
            </w:r>
            <w:proofErr w:type="gramStart"/>
            <w:r>
              <w:t xml:space="preserve">to </w:t>
            </w:r>
            <w:r w:rsidRPr="004C7BCE">
              <w:rPr>
                <w:color w:val="000000"/>
              </w:rPr>
              <w:t xml:space="preserve"> </w:t>
            </w:r>
            <w:r w:rsidRPr="004C7BCE">
              <w:t>Simulator</w:t>
            </w:r>
            <w:proofErr w:type="gramEnd"/>
            <w:r w:rsidRPr="004C7BCE">
              <w:t xml:space="preserve"> </w:t>
            </w:r>
            <w:r>
              <w:t>tool</w:t>
            </w:r>
          </w:p>
          <w:p w14:paraId="698542B5" w14:textId="77777777" w:rsidR="004C7BCE" w:rsidRDefault="004C7BCE" w:rsidP="001D54BB">
            <w:pPr>
              <w:spacing w:after="0"/>
            </w:pPr>
          </w:p>
          <w:p w14:paraId="6990376E" w14:textId="09B58149" w:rsidR="009869A0" w:rsidRDefault="009869A0" w:rsidP="001D54BB">
            <w:pPr>
              <w:spacing w:after="0"/>
            </w:pPr>
          </w:p>
        </w:tc>
        <w:tc>
          <w:tcPr>
            <w:tcW w:w="2529" w:type="dxa"/>
          </w:tcPr>
          <w:p w14:paraId="5CAB5D50" w14:textId="3B07078F" w:rsidR="009869A0" w:rsidRDefault="00BC24E7" w:rsidP="001D54BB">
            <w:pPr>
              <w:spacing w:after="0"/>
            </w:pPr>
            <w:r>
              <w:t>Working on Simulator cases</w:t>
            </w:r>
          </w:p>
        </w:tc>
      </w:tr>
      <w:tr w:rsidR="00F74385" w14:paraId="5743B3F6" w14:textId="77777777" w:rsidTr="001D54BB">
        <w:tc>
          <w:tcPr>
            <w:tcW w:w="2289" w:type="dxa"/>
          </w:tcPr>
          <w:p w14:paraId="4CE06A92" w14:textId="66349A73" w:rsidR="00F74385" w:rsidRDefault="000B3D0B" w:rsidP="001D54BB">
            <w:pPr>
              <w:spacing w:after="0"/>
            </w:pPr>
            <w:r>
              <w:t>10</w:t>
            </w:r>
            <w:r w:rsidR="00F74385">
              <w:t>:</w:t>
            </w:r>
            <w:r w:rsidR="0036530C">
              <w:t>0</w:t>
            </w:r>
            <w:r w:rsidR="00F74385">
              <w:t>0-1</w:t>
            </w:r>
            <w:r w:rsidR="0040656D">
              <w:t>0</w:t>
            </w:r>
            <w:r w:rsidR="00F74385">
              <w:t>:</w:t>
            </w:r>
            <w:r w:rsidR="0040656D">
              <w:t>45</w:t>
            </w:r>
            <w:r w:rsidR="00F74385">
              <w:t xml:space="preserve"> </w:t>
            </w:r>
          </w:p>
        </w:tc>
        <w:tc>
          <w:tcPr>
            <w:tcW w:w="2101" w:type="dxa"/>
          </w:tcPr>
          <w:p w14:paraId="58654977" w14:textId="17D8F01F" w:rsidR="00F74385" w:rsidRDefault="00F74385" w:rsidP="001D54BB">
            <w:pPr>
              <w:spacing w:after="0"/>
            </w:pPr>
            <w:r>
              <w:t>Overview of EUMETSAT Data platforms</w:t>
            </w:r>
            <w:r w:rsidR="00BC24E7">
              <w:t xml:space="preserve"> (</w:t>
            </w:r>
            <w:proofErr w:type="spellStart"/>
            <w:r w:rsidR="00BC24E7">
              <w:t>EUMETView</w:t>
            </w:r>
            <w:proofErr w:type="spellEnd"/>
            <w:r w:rsidR="00BC24E7">
              <w:t xml:space="preserve">, </w:t>
            </w:r>
          </w:p>
          <w:p w14:paraId="40C03FAF" w14:textId="77777777" w:rsidR="00F74385" w:rsidRDefault="00F74385" w:rsidP="001D54BB">
            <w:pPr>
              <w:spacing w:after="0"/>
            </w:pPr>
            <w:r>
              <w:t xml:space="preserve">Introduction to </w:t>
            </w:r>
            <w:proofErr w:type="spellStart"/>
            <w:r>
              <w:t>Eumetsat</w:t>
            </w:r>
            <w:proofErr w:type="spellEnd"/>
            <w:r>
              <w:t xml:space="preserve"> Data Store</w:t>
            </w:r>
          </w:p>
          <w:p w14:paraId="2A57F42B" w14:textId="78809D6A" w:rsidR="00F74385" w:rsidRDefault="00F74385" w:rsidP="001D54BB">
            <w:pPr>
              <w:spacing w:after="0"/>
            </w:pPr>
            <w:r>
              <w:t>Key products available for case studies. Collections IDs</w:t>
            </w:r>
            <w:r w:rsidR="00BC24E7">
              <w:t>)</w:t>
            </w:r>
          </w:p>
        </w:tc>
        <w:tc>
          <w:tcPr>
            <w:tcW w:w="2409" w:type="dxa"/>
          </w:tcPr>
          <w:p w14:paraId="41AFE42B" w14:textId="4B668BFD" w:rsidR="00F74385" w:rsidRDefault="00F74385" w:rsidP="00F00BC8">
            <w:pPr>
              <w:spacing w:after="0"/>
            </w:pPr>
            <w:r>
              <w:t xml:space="preserve">Downloading </w:t>
            </w:r>
            <w:r w:rsidR="00F00BC8">
              <w:t>imagery</w:t>
            </w:r>
            <w:r>
              <w:t xml:space="preserve"> from EUM</w:t>
            </w:r>
            <w:r w:rsidR="00F00BC8">
              <w:t xml:space="preserve">ETVIEW using a </w:t>
            </w:r>
            <w:proofErr w:type="spellStart"/>
            <w:r w:rsidR="00F00BC8">
              <w:t>Jupyter</w:t>
            </w:r>
            <w:proofErr w:type="spellEnd"/>
            <w:r w:rsidR="00F00BC8">
              <w:t xml:space="preserve"> Notebook</w:t>
            </w:r>
          </w:p>
        </w:tc>
        <w:tc>
          <w:tcPr>
            <w:tcW w:w="2529" w:type="dxa"/>
          </w:tcPr>
          <w:p w14:paraId="13D115F2" w14:textId="6BFBFD74" w:rsidR="00F74385" w:rsidRDefault="00BC24E7" w:rsidP="001D54BB">
            <w:pPr>
              <w:spacing w:after="0"/>
            </w:pPr>
            <w:r>
              <w:t>Working on Simulator cases</w:t>
            </w:r>
          </w:p>
        </w:tc>
      </w:tr>
      <w:tr w:rsidR="00105733" w14:paraId="670662D9" w14:textId="77777777" w:rsidTr="001D54BB">
        <w:tc>
          <w:tcPr>
            <w:tcW w:w="2289" w:type="dxa"/>
            <w:shd w:val="clear" w:color="auto" w:fill="B4C6E7" w:themeFill="accent1" w:themeFillTint="66"/>
          </w:tcPr>
          <w:p w14:paraId="6D3D3F27" w14:textId="64F1DEBF" w:rsidR="00105733" w:rsidRDefault="0040656D" w:rsidP="001D54BB">
            <w:pPr>
              <w:spacing w:after="0"/>
            </w:pPr>
            <w:r>
              <w:t xml:space="preserve">10:45 </w:t>
            </w:r>
            <w:r w:rsidR="00105733">
              <w:t>-11:15</w:t>
            </w:r>
          </w:p>
        </w:tc>
        <w:tc>
          <w:tcPr>
            <w:tcW w:w="7039" w:type="dxa"/>
            <w:gridSpan w:val="3"/>
            <w:shd w:val="clear" w:color="auto" w:fill="B4C6E7" w:themeFill="accent1" w:themeFillTint="66"/>
          </w:tcPr>
          <w:p w14:paraId="55D1A727" w14:textId="34441FDE" w:rsidR="00105733" w:rsidRDefault="00EA2DB7" w:rsidP="001D54BB">
            <w:pPr>
              <w:spacing w:after="0"/>
              <w:jc w:val="center"/>
            </w:pPr>
            <w:r>
              <w:t xml:space="preserve">Break </w:t>
            </w:r>
            <w:r w:rsidR="009A2F14">
              <w:t xml:space="preserve">+ </w:t>
            </w:r>
            <w:r w:rsidR="00ED6B9C" w:rsidRPr="00ED6B9C">
              <w:t>Discussion with participants</w:t>
            </w:r>
          </w:p>
        </w:tc>
      </w:tr>
      <w:tr w:rsidR="00F74385" w14:paraId="215B3452" w14:textId="77777777" w:rsidTr="001D54BB">
        <w:tc>
          <w:tcPr>
            <w:tcW w:w="2289" w:type="dxa"/>
          </w:tcPr>
          <w:p w14:paraId="7B0B1D4F" w14:textId="65D8FDD4" w:rsidR="00F74385" w:rsidRDefault="00F74385" w:rsidP="001D54BB">
            <w:pPr>
              <w:spacing w:after="0"/>
            </w:pPr>
            <w:r>
              <w:t>11:</w:t>
            </w:r>
            <w:r w:rsidR="00ED6B9C">
              <w:t>15</w:t>
            </w:r>
            <w:r>
              <w:t>-12:</w:t>
            </w:r>
            <w:r w:rsidR="00287980">
              <w:t>3</w:t>
            </w:r>
            <w:r>
              <w:t>0</w:t>
            </w:r>
          </w:p>
        </w:tc>
        <w:tc>
          <w:tcPr>
            <w:tcW w:w="2101" w:type="dxa"/>
          </w:tcPr>
          <w:p w14:paraId="747050EA" w14:textId="7923E8A3" w:rsidR="00F74385" w:rsidRDefault="00F74385" w:rsidP="001D54BB">
            <w:pPr>
              <w:spacing w:after="0"/>
            </w:pPr>
            <w:r>
              <w:t>Introduction to the working platform (</w:t>
            </w:r>
            <w:r w:rsidR="00ED1EC9">
              <w:t>WEKEO</w:t>
            </w:r>
            <w:r>
              <w:t>)</w:t>
            </w:r>
          </w:p>
        </w:tc>
        <w:tc>
          <w:tcPr>
            <w:tcW w:w="2409" w:type="dxa"/>
          </w:tcPr>
          <w:p w14:paraId="13DD0C88" w14:textId="50CF5AE6" w:rsidR="00F74385" w:rsidRDefault="00F74385" w:rsidP="001D54BB">
            <w:pPr>
              <w:spacing w:after="0"/>
            </w:pPr>
            <w:r>
              <w:t>Downloading data from Data Store with</w:t>
            </w:r>
            <w:r w:rsidR="00F00BC8">
              <w:t xml:space="preserve"> </w:t>
            </w:r>
            <w:proofErr w:type="spellStart"/>
            <w:r w:rsidR="00F00BC8">
              <w:t>Jupyter</w:t>
            </w:r>
            <w:proofErr w:type="spellEnd"/>
            <w:r w:rsidR="00F00BC8">
              <w:t xml:space="preserve"> Notebook</w:t>
            </w:r>
          </w:p>
        </w:tc>
        <w:tc>
          <w:tcPr>
            <w:tcW w:w="2529" w:type="dxa"/>
          </w:tcPr>
          <w:p w14:paraId="22368A0F" w14:textId="5653BC57" w:rsidR="00F74385" w:rsidRDefault="00BC24E7" w:rsidP="001D54BB">
            <w:pPr>
              <w:spacing w:after="0"/>
            </w:pPr>
            <w:r>
              <w:t>Working on Simulator cases</w:t>
            </w:r>
          </w:p>
        </w:tc>
      </w:tr>
      <w:tr w:rsidR="00287980" w14:paraId="0B168E00" w14:textId="77777777" w:rsidTr="001D54BB">
        <w:tc>
          <w:tcPr>
            <w:tcW w:w="2289" w:type="dxa"/>
            <w:shd w:val="clear" w:color="auto" w:fill="B4C6E7" w:themeFill="accent1" w:themeFillTint="66"/>
          </w:tcPr>
          <w:p w14:paraId="7FDD4424" w14:textId="7F2D4F2A" w:rsidR="00287980" w:rsidRDefault="00287980" w:rsidP="001D54BB">
            <w:pPr>
              <w:spacing w:after="0"/>
            </w:pPr>
            <w:r>
              <w:t>12:30 – 13:30</w:t>
            </w:r>
          </w:p>
        </w:tc>
        <w:tc>
          <w:tcPr>
            <w:tcW w:w="7039" w:type="dxa"/>
            <w:gridSpan w:val="3"/>
            <w:shd w:val="clear" w:color="auto" w:fill="B4C6E7" w:themeFill="accent1" w:themeFillTint="66"/>
          </w:tcPr>
          <w:p w14:paraId="0784C217" w14:textId="5F15F6C9" w:rsidR="00287980" w:rsidRDefault="00287980" w:rsidP="001D54BB">
            <w:pPr>
              <w:spacing w:after="0"/>
              <w:jc w:val="center"/>
            </w:pPr>
            <w:r>
              <w:t>Lunch break</w:t>
            </w:r>
          </w:p>
        </w:tc>
      </w:tr>
      <w:tr w:rsidR="00F74385" w14:paraId="5A00CEE3" w14:textId="77777777" w:rsidTr="001D54BB">
        <w:tc>
          <w:tcPr>
            <w:tcW w:w="2289" w:type="dxa"/>
          </w:tcPr>
          <w:p w14:paraId="7B525ED4" w14:textId="77777777" w:rsidR="00F74385" w:rsidRDefault="00F74385" w:rsidP="001D54BB">
            <w:pPr>
              <w:spacing w:after="0"/>
            </w:pPr>
            <w:r>
              <w:t>13:30 – 14:30</w:t>
            </w:r>
          </w:p>
        </w:tc>
        <w:tc>
          <w:tcPr>
            <w:tcW w:w="2101" w:type="dxa"/>
          </w:tcPr>
          <w:p w14:paraId="42CFBA55" w14:textId="58E7DC7F" w:rsidR="00F00BC8" w:rsidRDefault="00F00BC8" w:rsidP="001D54BB">
            <w:pPr>
              <w:spacing w:after="0"/>
            </w:pPr>
            <w:r>
              <w:t>EUMETLAB</w:t>
            </w:r>
          </w:p>
          <w:p w14:paraId="3996C712" w14:textId="77777777" w:rsidR="00BC24E7" w:rsidRDefault="00BC24E7" w:rsidP="001D54BB">
            <w:pPr>
              <w:spacing w:after="0"/>
            </w:pPr>
          </w:p>
          <w:p w14:paraId="62193293" w14:textId="415D6452" w:rsidR="00F74385" w:rsidRDefault="00F74385" w:rsidP="001D54BB">
            <w:pPr>
              <w:spacing w:after="0"/>
            </w:pPr>
            <w:r>
              <w:t>Setting up the working</w:t>
            </w:r>
            <w:r w:rsidR="00BC24E7">
              <w:t xml:space="preserve"> </w:t>
            </w:r>
            <w:r>
              <w:t xml:space="preserve">environment </w:t>
            </w:r>
          </w:p>
        </w:tc>
        <w:tc>
          <w:tcPr>
            <w:tcW w:w="2409" w:type="dxa"/>
          </w:tcPr>
          <w:p w14:paraId="7E905F8F" w14:textId="1EC2664C" w:rsidR="00F74385" w:rsidRDefault="004C7BCE" w:rsidP="00F00BC8">
            <w:pPr>
              <w:spacing w:after="0"/>
            </w:pPr>
            <w:r>
              <w:t xml:space="preserve">Creating images from </w:t>
            </w:r>
            <w:r w:rsidR="00F00BC8">
              <w:t xml:space="preserve">data </w:t>
            </w:r>
            <w:r>
              <w:t>using python scripts</w:t>
            </w:r>
          </w:p>
        </w:tc>
        <w:tc>
          <w:tcPr>
            <w:tcW w:w="2529" w:type="dxa"/>
          </w:tcPr>
          <w:p w14:paraId="03AEF86C" w14:textId="77777777" w:rsidR="00F74385" w:rsidRDefault="00F74385" w:rsidP="001D54BB">
            <w:pPr>
              <w:spacing w:after="0"/>
            </w:pPr>
          </w:p>
          <w:p w14:paraId="6A7D0A4B" w14:textId="00D8A7D1" w:rsidR="00F74385" w:rsidRDefault="00BC24E7" w:rsidP="00BC24E7">
            <w:pPr>
              <w:spacing w:after="0"/>
            </w:pPr>
            <w:r>
              <w:t>Brief presentations from participants</w:t>
            </w:r>
          </w:p>
        </w:tc>
      </w:tr>
      <w:tr w:rsidR="00F74385" w14:paraId="357B8A9E" w14:textId="77777777" w:rsidTr="001D54BB">
        <w:tc>
          <w:tcPr>
            <w:tcW w:w="2289" w:type="dxa"/>
          </w:tcPr>
          <w:p w14:paraId="6C0DCD07" w14:textId="77777777" w:rsidR="00F74385" w:rsidRDefault="00F74385" w:rsidP="001D54BB">
            <w:pPr>
              <w:spacing w:after="0"/>
            </w:pPr>
            <w:r>
              <w:t>14:30 – 15:30</w:t>
            </w:r>
          </w:p>
        </w:tc>
        <w:tc>
          <w:tcPr>
            <w:tcW w:w="2101" w:type="dxa"/>
          </w:tcPr>
          <w:p w14:paraId="687F7B54" w14:textId="1DFA608B" w:rsidR="00F74385" w:rsidRDefault="00F00BC8" w:rsidP="001D54BB">
            <w:pPr>
              <w:spacing w:after="0"/>
            </w:pPr>
            <w:r>
              <w:t xml:space="preserve">Setting up the working environment </w:t>
            </w:r>
          </w:p>
        </w:tc>
        <w:tc>
          <w:tcPr>
            <w:tcW w:w="2409" w:type="dxa"/>
          </w:tcPr>
          <w:p w14:paraId="6725844B" w14:textId="2446A35C" w:rsidR="00F74385" w:rsidRDefault="004C7BCE" w:rsidP="001D54BB">
            <w:pPr>
              <w:spacing w:after="0"/>
            </w:pPr>
            <w:r>
              <w:t xml:space="preserve">Creating NWP </w:t>
            </w:r>
            <w:proofErr w:type="gramStart"/>
            <w:r>
              <w:t xml:space="preserve">images  </w:t>
            </w:r>
            <w:r>
              <w:t>from</w:t>
            </w:r>
            <w:proofErr w:type="gramEnd"/>
            <w:r>
              <w:t xml:space="preserve"> data using python scripts</w:t>
            </w:r>
          </w:p>
        </w:tc>
        <w:tc>
          <w:tcPr>
            <w:tcW w:w="2529" w:type="dxa"/>
          </w:tcPr>
          <w:p w14:paraId="25512816" w14:textId="77777777" w:rsidR="00F74385" w:rsidRDefault="00F74385" w:rsidP="001D54BB">
            <w:pPr>
              <w:spacing w:after="0"/>
            </w:pPr>
            <w:r>
              <w:t>Brief presentations from participants</w:t>
            </w:r>
          </w:p>
        </w:tc>
      </w:tr>
      <w:tr w:rsidR="00D45396" w14:paraId="762DD3C1" w14:textId="77777777" w:rsidTr="009A2F14">
        <w:tc>
          <w:tcPr>
            <w:tcW w:w="2289" w:type="dxa"/>
            <w:shd w:val="clear" w:color="auto" w:fill="B4C6E7" w:themeFill="accent1" w:themeFillTint="66"/>
          </w:tcPr>
          <w:p w14:paraId="3ABBA199" w14:textId="2B523164" w:rsidR="00D45396" w:rsidRDefault="00D45396" w:rsidP="001D54BB">
            <w:pPr>
              <w:spacing w:after="0"/>
            </w:pPr>
            <w:r>
              <w:t>15:30 – 15:45</w:t>
            </w:r>
          </w:p>
        </w:tc>
        <w:tc>
          <w:tcPr>
            <w:tcW w:w="7039" w:type="dxa"/>
            <w:gridSpan w:val="3"/>
            <w:shd w:val="clear" w:color="auto" w:fill="B4C6E7" w:themeFill="accent1" w:themeFillTint="66"/>
          </w:tcPr>
          <w:p w14:paraId="39A7D1F1" w14:textId="4186C542" w:rsidR="00D45396" w:rsidRDefault="00D45396" w:rsidP="001D54BB">
            <w:pPr>
              <w:spacing w:after="0"/>
              <w:jc w:val="center"/>
            </w:pPr>
            <w:r>
              <w:t>Tea break</w:t>
            </w:r>
          </w:p>
        </w:tc>
      </w:tr>
      <w:tr w:rsidR="00BC24E7" w14:paraId="2072B106" w14:textId="77777777" w:rsidTr="001D54BB">
        <w:tc>
          <w:tcPr>
            <w:tcW w:w="2289" w:type="dxa"/>
          </w:tcPr>
          <w:p w14:paraId="5F8192D5" w14:textId="7BD36C55" w:rsidR="00BC24E7" w:rsidRDefault="00BC24E7" w:rsidP="00BC24E7">
            <w:pPr>
              <w:spacing w:after="0"/>
            </w:pPr>
            <w:r>
              <w:t>15:45 – 17:00</w:t>
            </w:r>
          </w:p>
        </w:tc>
        <w:tc>
          <w:tcPr>
            <w:tcW w:w="2101" w:type="dxa"/>
          </w:tcPr>
          <w:p w14:paraId="08EAE181" w14:textId="27E44139" w:rsidR="00BC24E7" w:rsidRDefault="00BC24E7" w:rsidP="00BC24E7">
            <w:pPr>
              <w:spacing w:after="0"/>
            </w:pPr>
            <w:r>
              <w:t>Exercises and wrap up</w:t>
            </w:r>
          </w:p>
        </w:tc>
        <w:tc>
          <w:tcPr>
            <w:tcW w:w="2409" w:type="dxa"/>
          </w:tcPr>
          <w:p w14:paraId="048B792C" w14:textId="4464674F" w:rsidR="00BC24E7" w:rsidRDefault="00BC24E7" w:rsidP="00BC24E7">
            <w:pPr>
              <w:spacing w:after="0"/>
            </w:pPr>
            <w:r>
              <w:t>Exercises and wrap up</w:t>
            </w:r>
          </w:p>
        </w:tc>
        <w:tc>
          <w:tcPr>
            <w:tcW w:w="2529" w:type="dxa"/>
          </w:tcPr>
          <w:p w14:paraId="75B44973" w14:textId="51B65544" w:rsidR="00BC24E7" w:rsidRDefault="00BC24E7" w:rsidP="00BC24E7">
            <w:pPr>
              <w:spacing w:after="0"/>
            </w:pPr>
            <w:r>
              <w:t>Course wrap up</w:t>
            </w:r>
          </w:p>
        </w:tc>
      </w:tr>
    </w:tbl>
    <w:p w14:paraId="10000DB7" w14:textId="77777777" w:rsidR="00A94776" w:rsidRDefault="00A94776"/>
    <w:sectPr w:rsidR="00A94776" w:rsidSect="00AD6886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5142" w14:textId="77777777" w:rsidR="001E7C7A" w:rsidRDefault="001E7C7A" w:rsidP="00660262">
      <w:pPr>
        <w:spacing w:after="0" w:line="240" w:lineRule="auto"/>
      </w:pPr>
      <w:r>
        <w:separator/>
      </w:r>
    </w:p>
  </w:endnote>
  <w:endnote w:type="continuationSeparator" w:id="0">
    <w:p w14:paraId="66BEA405" w14:textId="77777777" w:rsidR="001E7C7A" w:rsidRDefault="001E7C7A" w:rsidP="0066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FD76" w14:textId="77777777" w:rsidR="001E7C7A" w:rsidRDefault="001E7C7A" w:rsidP="00660262">
      <w:pPr>
        <w:spacing w:after="0" w:line="240" w:lineRule="auto"/>
      </w:pPr>
      <w:r>
        <w:separator/>
      </w:r>
    </w:p>
  </w:footnote>
  <w:footnote w:type="continuationSeparator" w:id="0">
    <w:p w14:paraId="5EAF2E04" w14:textId="77777777" w:rsidR="001E7C7A" w:rsidRDefault="001E7C7A" w:rsidP="0066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4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3"/>
      <w:gridCol w:w="7172"/>
      <w:gridCol w:w="1789"/>
    </w:tblGrid>
    <w:tr w:rsidR="00AD6886" w:rsidRPr="001D54BB" w14:paraId="4C680D04" w14:textId="77777777" w:rsidTr="001D54BB">
      <w:trPr>
        <w:trHeight w:val="807"/>
      </w:trPr>
      <w:tc>
        <w:tcPr>
          <w:tcW w:w="2083" w:type="dxa"/>
        </w:tcPr>
        <w:p w14:paraId="0B3FE37F" w14:textId="77777777" w:rsidR="00AD6886" w:rsidRDefault="00AD6886" w:rsidP="00AD6886">
          <w:pPr>
            <w:pStyle w:val="Header"/>
            <w:spacing w:before="240"/>
            <w:ind w:left="-105" w:right="411"/>
          </w:pPr>
          <w:r w:rsidRPr="000C5A1F">
            <w:rPr>
              <w:noProof/>
              <w:lang w:eastAsia="en-US"/>
            </w:rPr>
            <w:drawing>
              <wp:inline distT="0" distB="0" distL="0" distR="0" wp14:anchorId="4EC81D9B" wp14:editId="18885A99">
                <wp:extent cx="989885" cy="942975"/>
                <wp:effectExtent l="0" t="0" r="1270" b="0"/>
                <wp:docPr id="1078778222" name="Picture 1" descr="C:\Users\Betencourt\AppData\Local\Microsoft\Windows\Temporary Internet Files\Content.Word\logo_DM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431356" name="Picture 1" descr="C:\Users\Betencourt\AppData\Local\Microsoft\Windows\Temporary Internet Files\Content.Word\logo_DM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366" cy="101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2" w:type="dxa"/>
        </w:tcPr>
        <w:p w14:paraId="4379890D" w14:textId="77777777" w:rsidR="00AD6886" w:rsidRDefault="00AD6886" w:rsidP="00AD6886">
          <w:pPr>
            <w:pStyle w:val="Header"/>
            <w:ind w:left="-1050" w:right="-465"/>
            <w:jc w:val="center"/>
            <w:rPr>
              <w:b/>
              <w:bCs/>
              <w:color w:val="000000"/>
              <w:szCs w:val="40"/>
              <w:lang w:val="fr-FR"/>
            </w:rPr>
          </w:pPr>
        </w:p>
        <w:p w14:paraId="1D8F1915" w14:textId="583B307C" w:rsidR="00AD6886" w:rsidRPr="001D54BB" w:rsidRDefault="001D54BB" w:rsidP="001D54BB">
          <w:pPr>
            <w:pStyle w:val="Header"/>
            <w:spacing w:line="360" w:lineRule="auto"/>
            <w:jc w:val="center"/>
            <w:rPr>
              <w:szCs w:val="40"/>
            </w:rPr>
          </w:pPr>
          <w:r w:rsidRPr="001D54BB">
            <w:rPr>
              <w:b/>
              <w:bCs/>
              <w:color w:val="000000"/>
              <w:szCs w:val="40"/>
            </w:rPr>
            <w:t>EUMETSAT Data Service Workshop</w:t>
          </w:r>
          <w:r w:rsidRPr="001D54BB">
            <w:rPr>
              <w:b/>
              <w:bCs/>
              <w:color w:val="000000"/>
              <w:szCs w:val="40"/>
            </w:rPr>
            <w:br/>
          </w:r>
          <w:proofErr w:type="spellStart"/>
          <w:r w:rsidRPr="001D54BB">
            <w:rPr>
              <w:b/>
              <w:bCs/>
              <w:i/>
              <w:iCs/>
              <w:color w:val="000000"/>
              <w:szCs w:val="40"/>
            </w:rPr>
            <w:t>Idou</w:t>
          </w:r>
          <w:proofErr w:type="spellEnd"/>
          <w:r w:rsidRPr="001D54BB">
            <w:rPr>
              <w:b/>
              <w:bCs/>
              <w:i/>
              <w:iCs/>
              <w:color w:val="000000"/>
              <w:szCs w:val="40"/>
            </w:rPr>
            <w:t xml:space="preserve"> Anfa Hotel, Casablanca, Morocco — </w:t>
          </w:r>
          <w:r>
            <w:rPr>
              <w:b/>
              <w:bCs/>
              <w:i/>
              <w:iCs/>
              <w:color w:val="000000"/>
              <w:szCs w:val="40"/>
            </w:rPr>
            <w:t>01</w:t>
          </w:r>
          <w:r w:rsidRPr="001D54BB">
            <w:rPr>
              <w:b/>
              <w:bCs/>
              <w:i/>
              <w:iCs/>
              <w:color w:val="000000"/>
              <w:szCs w:val="40"/>
            </w:rPr>
            <w:t xml:space="preserve"> to </w:t>
          </w:r>
          <w:r>
            <w:rPr>
              <w:b/>
              <w:bCs/>
              <w:i/>
              <w:iCs/>
              <w:color w:val="000000"/>
              <w:szCs w:val="40"/>
            </w:rPr>
            <w:t>03</w:t>
          </w:r>
          <w:r w:rsidRPr="001D54BB">
            <w:rPr>
              <w:b/>
              <w:bCs/>
              <w:i/>
              <w:iCs/>
              <w:color w:val="000000"/>
              <w:szCs w:val="40"/>
            </w:rPr>
            <w:t xml:space="preserve"> </w:t>
          </w:r>
          <w:r>
            <w:rPr>
              <w:b/>
              <w:bCs/>
              <w:i/>
              <w:iCs/>
              <w:color w:val="000000"/>
              <w:szCs w:val="40"/>
            </w:rPr>
            <w:t>July</w:t>
          </w:r>
          <w:r w:rsidRPr="001D54BB">
            <w:rPr>
              <w:b/>
              <w:bCs/>
              <w:i/>
              <w:iCs/>
              <w:color w:val="000000"/>
              <w:szCs w:val="40"/>
            </w:rPr>
            <w:t xml:space="preserve"> 202</w:t>
          </w:r>
          <w:r>
            <w:rPr>
              <w:b/>
              <w:bCs/>
              <w:i/>
              <w:iCs/>
              <w:color w:val="000000"/>
              <w:szCs w:val="40"/>
            </w:rPr>
            <w:t>5</w:t>
          </w:r>
        </w:p>
      </w:tc>
      <w:tc>
        <w:tcPr>
          <w:tcW w:w="1789" w:type="dxa"/>
        </w:tcPr>
        <w:p w14:paraId="15C1F1DB" w14:textId="77777777" w:rsidR="00AD6886" w:rsidRPr="001D54BB" w:rsidRDefault="00AD6886" w:rsidP="00AD6886">
          <w:pPr>
            <w:pStyle w:val="Header"/>
            <w:spacing w:before="240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EBEA032" wp14:editId="15246DD1">
                <wp:simplePos x="0" y="0"/>
                <wp:positionH relativeFrom="column">
                  <wp:posOffset>-342265</wp:posOffset>
                </wp:positionH>
                <wp:positionV relativeFrom="paragraph">
                  <wp:posOffset>-19050</wp:posOffset>
                </wp:positionV>
                <wp:extent cx="1514475" cy="1247775"/>
                <wp:effectExtent l="0" t="0" r="9525" b="9525"/>
                <wp:wrapNone/>
                <wp:docPr id="790165118" name="Picture 2" descr="EUMETSATLogo_hor_noTagline_gradient_CMYK-NEW VERSION 2012-03-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607815" name="EUMETSATLogo_hor_noTagline_gradient_CMYK-NEW VERSION 2012-03-27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3DE73B0" w14:textId="226000AD" w:rsidR="00660262" w:rsidRPr="00660262" w:rsidRDefault="00660262" w:rsidP="009A2F14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0194D"/>
    <w:multiLevelType w:val="hybridMultilevel"/>
    <w:tmpl w:val="C4825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29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12"/>
    <w:rsid w:val="00012CA5"/>
    <w:rsid w:val="000141FE"/>
    <w:rsid w:val="000B3D0B"/>
    <w:rsid w:val="00105733"/>
    <w:rsid w:val="00143A5A"/>
    <w:rsid w:val="001A3D12"/>
    <w:rsid w:val="001D54BB"/>
    <w:rsid w:val="001E7C7A"/>
    <w:rsid w:val="00253E95"/>
    <w:rsid w:val="00287980"/>
    <w:rsid w:val="0036530C"/>
    <w:rsid w:val="003A3FE6"/>
    <w:rsid w:val="0040656D"/>
    <w:rsid w:val="004C7BCE"/>
    <w:rsid w:val="00660262"/>
    <w:rsid w:val="00702277"/>
    <w:rsid w:val="008319C8"/>
    <w:rsid w:val="009241BF"/>
    <w:rsid w:val="009869A0"/>
    <w:rsid w:val="009A2F14"/>
    <w:rsid w:val="00A21391"/>
    <w:rsid w:val="00A40B76"/>
    <w:rsid w:val="00A94776"/>
    <w:rsid w:val="00AD6886"/>
    <w:rsid w:val="00BC24E7"/>
    <w:rsid w:val="00CF0BE2"/>
    <w:rsid w:val="00D45396"/>
    <w:rsid w:val="00D57EB3"/>
    <w:rsid w:val="00D91EFC"/>
    <w:rsid w:val="00D95A85"/>
    <w:rsid w:val="00EA2DB7"/>
    <w:rsid w:val="00ED1EC9"/>
    <w:rsid w:val="00ED6B9C"/>
    <w:rsid w:val="00F00BC8"/>
    <w:rsid w:val="00F74385"/>
    <w:rsid w:val="00FA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61759"/>
  <w15:chartTrackingRefBased/>
  <w15:docId w15:val="{06748242-34BA-48DE-AAC2-958D8BA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85"/>
    <w:pPr>
      <w:spacing w:after="200" w:line="276" w:lineRule="auto"/>
    </w:pPr>
    <w:rPr>
      <w:rFonts w:ascii="Calibri" w:eastAsia="Calibri" w:hAnsi="Calibri" w:cs="Calibri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D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62"/>
    <w:rPr>
      <w:rFonts w:ascii="Calibri" w:eastAsia="Calibri" w:hAnsi="Calibri" w:cs="Calibri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62"/>
    <w:rPr>
      <w:rFonts w:ascii="Calibri" w:eastAsia="Calibri" w:hAnsi="Calibri" w:cs="Calibri"/>
      <w:kern w:val="0"/>
      <w:sz w:val="24"/>
      <w:szCs w:val="24"/>
      <w:lang w:val="en-US" w:eastAsia="ja-JP"/>
      <w14:ligatures w14:val="none"/>
    </w:rPr>
  </w:style>
  <w:style w:type="table" w:styleId="TableGrid">
    <w:name w:val="Table Grid"/>
    <w:basedOn w:val="TableNormal"/>
    <w:uiPriority w:val="59"/>
    <w:rsid w:val="00AD688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SOUBAI</dc:creator>
  <cp:keywords/>
  <dc:description/>
  <cp:lastModifiedBy>Carla Barroso</cp:lastModifiedBy>
  <cp:revision>3</cp:revision>
  <dcterms:created xsi:type="dcterms:W3CDTF">2025-06-24T12:12:00Z</dcterms:created>
  <dcterms:modified xsi:type="dcterms:W3CDTF">2025-06-24T12:35:00Z</dcterms:modified>
</cp:coreProperties>
</file>