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C1DB" w14:textId="77777777" w:rsidR="004F18EA" w:rsidRDefault="004F18EA">
      <w:pPr>
        <w:rPr>
          <w:rFonts w:asciiTheme="majorHAnsi" w:hAnsiTheme="majorHAnsi"/>
          <w:b/>
          <w:bCs/>
          <w:sz w:val="60"/>
          <w:szCs w:val="60"/>
        </w:rPr>
      </w:pPr>
    </w:p>
    <w:p w14:paraId="11C06DD6" w14:textId="77777777" w:rsidR="004F18EA" w:rsidRDefault="004F18EA">
      <w:pPr>
        <w:rPr>
          <w:rFonts w:asciiTheme="majorHAnsi" w:hAnsiTheme="majorHAnsi"/>
          <w:b/>
          <w:bCs/>
          <w:sz w:val="60"/>
          <w:szCs w:val="60"/>
        </w:rPr>
      </w:pPr>
    </w:p>
    <w:p w14:paraId="7372F885" w14:textId="77777777" w:rsidR="004F18EA" w:rsidRDefault="004F18EA">
      <w:pPr>
        <w:rPr>
          <w:rFonts w:asciiTheme="majorHAnsi" w:hAnsiTheme="majorHAnsi"/>
          <w:b/>
          <w:bCs/>
          <w:sz w:val="60"/>
          <w:szCs w:val="60"/>
        </w:rPr>
      </w:pPr>
    </w:p>
    <w:p w14:paraId="6849482B" w14:textId="77777777" w:rsidR="004F18EA" w:rsidRDefault="004F18EA">
      <w:pPr>
        <w:rPr>
          <w:rFonts w:asciiTheme="majorHAnsi" w:hAnsiTheme="majorHAnsi"/>
          <w:b/>
          <w:bCs/>
          <w:sz w:val="60"/>
          <w:szCs w:val="60"/>
        </w:rPr>
      </w:pPr>
    </w:p>
    <w:p w14:paraId="02D75D54" w14:textId="77777777" w:rsidR="004F18EA" w:rsidRDefault="004F18EA">
      <w:pPr>
        <w:rPr>
          <w:rFonts w:asciiTheme="majorHAnsi" w:hAnsiTheme="majorHAnsi"/>
          <w:b/>
          <w:bCs/>
          <w:sz w:val="60"/>
          <w:szCs w:val="60"/>
        </w:rPr>
      </w:pPr>
    </w:p>
    <w:p w14:paraId="408AFA41" w14:textId="14BB91C3" w:rsidR="004F18EA" w:rsidRDefault="004F18EA" w:rsidP="004F18EA">
      <w:pPr>
        <w:jc w:val="center"/>
        <w:rPr>
          <w:rFonts w:asciiTheme="majorHAnsi" w:hAnsiTheme="majorHAnsi"/>
          <w:b/>
          <w:bCs/>
          <w:sz w:val="60"/>
          <w:szCs w:val="60"/>
        </w:rPr>
      </w:pPr>
      <w:r w:rsidRPr="004F18EA">
        <w:rPr>
          <w:rFonts w:asciiTheme="majorHAnsi" w:hAnsiTheme="majorHAnsi"/>
          <w:b/>
          <w:bCs/>
          <w:sz w:val="60"/>
          <w:szCs w:val="60"/>
        </w:rPr>
        <w:t xml:space="preserve">SAC EN and SAC FR  </w:t>
      </w:r>
      <w:r>
        <w:rPr>
          <w:rFonts w:asciiTheme="majorHAnsi" w:hAnsiTheme="majorHAnsi"/>
          <w:b/>
          <w:bCs/>
          <w:sz w:val="60"/>
          <w:szCs w:val="60"/>
        </w:rPr>
        <w:t>2025</w:t>
      </w:r>
    </w:p>
    <w:p w14:paraId="739D734E" w14:textId="259EA837" w:rsidR="004F18EA" w:rsidRPr="004F18EA" w:rsidRDefault="004F18EA" w:rsidP="004F18EA">
      <w:pPr>
        <w:jc w:val="center"/>
        <w:rPr>
          <w:rFonts w:asciiTheme="majorHAnsi" w:hAnsiTheme="majorHAnsi"/>
          <w:b/>
          <w:bCs/>
          <w:sz w:val="60"/>
          <w:szCs w:val="60"/>
        </w:rPr>
      </w:pPr>
      <w:r w:rsidRPr="004F18EA">
        <w:rPr>
          <w:rFonts w:asciiTheme="majorHAnsi" w:hAnsiTheme="majorHAnsi"/>
          <w:b/>
          <w:bCs/>
          <w:sz w:val="60"/>
          <w:szCs w:val="60"/>
        </w:rPr>
        <w:t>Feedback</w:t>
      </w:r>
      <w:r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>
        <w:rPr>
          <w:rFonts w:asciiTheme="majorHAnsi" w:hAnsiTheme="majorHAnsi"/>
          <w:b/>
          <w:bCs/>
          <w:sz w:val="60"/>
          <w:szCs w:val="60"/>
        </w:rPr>
        <w:t>Summary</w:t>
      </w:r>
      <w:proofErr w:type="spellEnd"/>
    </w:p>
    <w:p w14:paraId="0C51370F" w14:textId="77777777" w:rsidR="004F18EA" w:rsidRDefault="004F18EA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 w:type="page"/>
      </w:r>
    </w:p>
    <w:p w14:paraId="32EE2267" w14:textId="77777777" w:rsidR="008E415F" w:rsidRDefault="008E415F" w:rsidP="000348E3">
      <w:pPr>
        <w:pStyle w:val="Heading1"/>
      </w:pPr>
      <w:r>
        <w:lastRenderedPageBreak/>
        <w:t xml:space="preserve">SAC EN </w:t>
      </w:r>
    </w:p>
    <w:p w14:paraId="3A7D33EA" w14:textId="77777777" w:rsidR="000348E3" w:rsidRDefault="000348E3">
      <w:pPr>
        <w:rPr>
          <w:rFonts w:asciiTheme="majorHAnsi" w:hAnsiTheme="majorHAnsi"/>
          <w:b/>
          <w:bCs/>
          <w:sz w:val="24"/>
          <w:szCs w:val="24"/>
        </w:rPr>
      </w:pPr>
    </w:p>
    <w:p w14:paraId="5D00ABB8" w14:textId="698550E4" w:rsidR="0031322B" w:rsidRPr="004F18EA" w:rsidRDefault="00C974C6" w:rsidP="000348E3">
      <w:pPr>
        <w:pStyle w:val="Heading2"/>
      </w:pPr>
      <w:r w:rsidRPr="004F18EA">
        <w:t>4. W</w:t>
      </w:r>
      <w:proofErr w:type="spellStart"/>
      <w:r w:rsidRPr="004F18EA">
        <w:t>hat</w:t>
      </w:r>
      <w:proofErr w:type="spellEnd"/>
      <w:r w:rsidRPr="004F18EA">
        <w:t xml:space="preserve"> do </w:t>
      </w:r>
      <w:proofErr w:type="spellStart"/>
      <w:r w:rsidRPr="004F18EA">
        <w:t>you</w:t>
      </w:r>
      <w:proofErr w:type="spellEnd"/>
      <w:r w:rsidRPr="004F18EA">
        <w:t xml:space="preserve"> plan to </w:t>
      </w:r>
      <w:proofErr w:type="spellStart"/>
      <w:r w:rsidRPr="004F18EA">
        <w:t>apply</w:t>
      </w:r>
      <w:proofErr w:type="spellEnd"/>
      <w:r w:rsidRPr="004F18EA">
        <w:t xml:space="preserve"> in </w:t>
      </w:r>
      <w:proofErr w:type="spellStart"/>
      <w:r w:rsidRPr="004F18EA">
        <w:t>your</w:t>
      </w:r>
      <w:proofErr w:type="spellEnd"/>
      <w:r w:rsidRPr="004F18EA">
        <w:t xml:space="preserve"> </w:t>
      </w:r>
      <w:proofErr w:type="spellStart"/>
      <w:r w:rsidRPr="004F18EA">
        <w:t>work</w:t>
      </w:r>
      <w:proofErr w:type="spellEnd"/>
      <w:r w:rsidRPr="004F18EA">
        <w:t xml:space="preserve"> and </w:t>
      </w:r>
      <w:proofErr w:type="gramStart"/>
      <w:r w:rsidRPr="004F18EA">
        <w:t>how?</w:t>
      </w:r>
      <w:proofErr w:type="gramEnd"/>
    </w:p>
    <w:p w14:paraId="352F80CC" w14:textId="0CF53932" w:rsidR="00C974C6" w:rsidRPr="004F18EA" w:rsidRDefault="00C974C6" w:rsidP="00DF25E3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Widespread Adoption of MTG Products:</w:t>
      </w:r>
      <w:r w:rsidRPr="004F18EA">
        <w:rPr>
          <w:rFonts w:asciiTheme="majorHAnsi" w:hAnsiTheme="majorHAnsi"/>
        </w:rPr>
        <w:t xml:space="preserve"> Users plan to use MTG satellite imagery (especially Cloud Phase RGB, </w:t>
      </w:r>
      <w:proofErr w:type="spellStart"/>
      <w:r w:rsidRPr="004F18EA">
        <w:rPr>
          <w:rFonts w:asciiTheme="majorHAnsi" w:hAnsiTheme="majorHAnsi"/>
        </w:rPr>
        <w:t>GeoColour</w:t>
      </w:r>
      <w:proofErr w:type="spellEnd"/>
      <w:r w:rsidRPr="004F18EA">
        <w:rPr>
          <w:rFonts w:asciiTheme="majorHAnsi" w:hAnsiTheme="majorHAnsi"/>
        </w:rPr>
        <w:t>, and LI) for nowcasting, forecasting, and severe weather monitoring.</w:t>
      </w:r>
    </w:p>
    <w:p w14:paraId="7A6CF024" w14:textId="375BE564" w:rsidR="00C974C6" w:rsidRPr="004F18EA" w:rsidRDefault="00C974C6" w:rsidP="00DF25E3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Enhanced Forecast Accuracy:</w:t>
      </w:r>
      <w:r w:rsidRPr="004F18EA">
        <w:rPr>
          <w:rFonts w:asciiTheme="majorHAnsi" w:hAnsiTheme="majorHAnsi"/>
        </w:rPr>
        <w:t xml:space="preserve"> MTG’s higher spatial and spectral resolution is appreciated for improving the accuracy and timeliness of forecasts, particularly for thunderstorms, fog, and low clouds.</w:t>
      </w:r>
    </w:p>
    <w:p w14:paraId="404593B5" w14:textId="5B7C013F" w:rsidR="00C974C6" w:rsidRPr="004F18EA" w:rsidRDefault="00C974C6" w:rsidP="00DF25E3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Operational Integration:</w:t>
      </w:r>
      <w:r w:rsidRPr="004F18EA">
        <w:rPr>
          <w:rFonts w:asciiTheme="majorHAnsi" w:hAnsiTheme="majorHAnsi"/>
        </w:rPr>
        <w:t xml:space="preserve"> Many users have already integrated or plan to integrate MTG data into daily operations using platforms like </w:t>
      </w:r>
      <w:proofErr w:type="spellStart"/>
      <w:r w:rsidRPr="004F18EA">
        <w:rPr>
          <w:rStyle w:val="Strong"/>
          <w:rFonts w:asciiTheme="majorHAnsi" w:eastAsiaTheme="majorEastAsia" w:hAnsiTheme="majorHAnsi"/>
        </w:rPr>
        <w:t>EUMETView</w:t>
      </w:r>
      <w:proofErr w:type="spellEnd"/>
      <w:r w:rsidRPr="004F18EA">
        <w:rPr>
          <w:rFonts w:asciiTheme="majorHAnsi" w:hAnsiTheme="majorHAnsi"/>
        </w:rPr>
        <w:t xml:space="preserve"> and </w:t>
      </w:r>
      <w:r w:rsidRPr="004F18EA">
        <w:rPr>
          <w:rStyle w:val="Strong"/>
          <w:rFonts w:asciiTheme="majorHAnsi" w:eastAsiaTheme="majorEastAsia" w:hAnsiTheme="majorHAnsi"/>
        </w:rPr>
        <w:t>ADAGUC</w:t>
      </w:r>
      <w:r w:rsidRPr="004F18EA">
        <w:rPr>
          <w:rFonts w:asciiTheme="majorHAnsi" w:hAnsiTheme="majorHAnsi"/>
        </w:rPr>
        <w:t>, especially for aviation and public weather services.</w:t>
      </w:r>
    </w:p>
    <w:p w14:paraId="68A3FA71" w14:textId="3F48B883" w:rsidR="00C974C6" w:rsidRPr="004F18EA" w:rsidRDefault="00C974C6" w:rsidP="00DF25E3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Support for Aviation Meteorology:</w:t>
      </w:r>
      <w:r w:rsidRPr="004F18EA">
        <w:rPr>
          <w:rFonts w:asciiTheme="majorHAnsi" w:hAnsiTheme="majorHAnsi"/>
        </w:rPr>
        <w:t xml:space="preserve"> MTG tools are especially valued for identifying hazards critical to aviation such as convective systems, fog, and turbulence.</w:t>
      </w:r>
    </w:p>
    <w:p w14:paraId="75CBA587" w14:textId="63DB3F45" w:rsidR="00C974C6" w:rsidRPr="004F18EA" w:rsidRDefault="00C974C6" w:rsidP="00DF25E3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Lightning Monitoring:</w:t>
      </w:r>
      <w:r w:rsidRPr="004F18EA">
        <w:rPr>
          <w:rFonts w:asciiTheme="majorHAnsi" w:hAnsiTheme="majorHAnsi"/>
        </w:rPr>
        <w:t xml:space="preserve"> The Lightning Imager (LI) is widely recognized as a vital tool for detecting and tracking lightning to support early warning and safety measures.</w:t>
      </w:r>
    </w:p>
    <w:p w14:paraId="209A1C23" w14:textId="6D17376B" w:rsidR="00C974C6" w:rsidRPr="004F18EA" w:rsidRDefault="00C974C6" w:rsidP="00DF25E3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Training &amp; Knowledge Sharing:</w:t>
      </w:r>
      <w:r w:rsidRPr="004F18EA">
        <w:rPr>
          <w:rFonts w:asciiTheme="majorHAnsi" w:hAnsiTheme="majorHAnsi"/>
        </w:rPr>
        <w:t xml:space="preserve"> Many users intend to train colleagues, share insights, or have already begun internal capacity-building sessions based on MTG usage.</w:t>
      </w:r>
    </w:p>
    <w:p w14:paraId="53363A5D" w14:textId="2EB5FFA7" w:rsidR="00C974C6" w:rsidRPr="004F18EA" w:rsidRDefault="00C974C6" w:rsidP="00DF25E3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Transition from MSG to MTG:</w:t>
      </w:r>
      <w:r w:rsidRPr="004F18EA">
        <w:rPr>
          <w:rFonts w:asciiTheme="majorHAnsi" w:hAnsiTheme="majorHAnsi"/>
        </w:rPr>
        <w:t xml:space="preserve"> Users acknowledge the improvements of MTG over MSG and are shifting towards the newer tools and composites for more advanced forecasting.</w:t>
      </w:r>
    </w:p>
    <w:p w14:paraId="6269DED8" w14:textId="171D8635" w:rsidR="00C974C6" w:rsidRPr="004F18EA" w:rsidRDefault="00C974C6" w:rsidP="00DF25E3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Fog and Low Cloud Detection:</w:t>
      </w:r>
      <w:r w:rsidRPr="004F18EA">
        <w:rPr>
          <w:rFonts w:asciiTheme="majorHAnsi" w:hAnsiTheme="majorHAnsi"/>
        </w:rPr>
        <w:t xml:space="preserve"> Fog/low cloud RGBs and cloud phase products are highlighted as particularly helpful for difficult-to-detect weather phenomena.</w:t>
      </w:r>
    </w:p>
    <w:p w14:paraId="1891F072" w14:textId="12804FA3" w:rsidR="00C974C6" w:rsidRPr="004F18EA" w:rsidRDefault="00C974C6" w:rsidP="00C974C6">
      <w:pPr>
        <w:pStyle w:val="NormalWeb"/>
        <w:numPr>
          <w:ilvl w:val="0"/>
          <w:numId w:val="6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Visualization and Communication:</w:t>
      </w:r>
      <w:r w:rsidRPr="004F18EA">
        <w:rPr>
          <w:rFonts w:asciiTheme="majorHAnsi" w:hAnsiTheme="majorHAnsi"/>
        </w:rPr>
        <w:t xml:space="preserve"> Improved satellite imagery is being used to better visualize and communicate forecast information to stakeholders and decision-makers.</w:t>
      </w:r>
    </w:p>
    <w:p w14:paraId="78DA4085" w14:textId="3CBA69BC" w:rsidR="00C974C6" w:rsidRPr="004F18EA" w:rsidRDefault="00C974C6" w:rsidP="000348E3">
      <w:pPr>
        <w:pStyle w:val="Heading2"/>
      </w:pPr>
      <w:r w:rsidRPr="004F18EA">
        <w:t xml:space="preserve">5. Do </w:t>
      </w:r>
      <w:proofErr w:type="spellStart"/>
      <w:r w:rsidRPr="004F18EA">
        <w:t>you</w:t>
      </w:r>
      <w:proofErr w:type="spellEnd"/>
      <w:r w:rsidRPr="004F18EA">
        <w:t xml:space="preserve"> have </w:t>
      </w:r>
      <w:proofErr w:type="spellStart"/>
      <w:r w:rsidRPr="004F18EA">
        <w:t>unanswered</w:t>
      </w:r>
      <w:proofErr w:type="spellEnd"/>
      <w:r w:rsidRPr="004F18EA">
        <w:t xml:space="preserve"> questions on the topic of the </w:t>
      </w:r>
      <w:proofErr w:type="gramStart"/>
      <w:r w:rsidRPr="004F18EA">
        <w:t>training?</w:t>
      </w:r>
      <w:proofErr w:type="gramEnd"/>
      <w:r w:rsidRPr="004F18EA">
        <w:t xml:space="preserve"> </w:t>
      </w:r>
      <w:proofErr w:type="spellStart"/>
      <w:proofErr w:type="gramStart"/>
      <w:r w:rsidRPr="004F18EA">
        <w:t>Which</w:t>
      </w:r>
      <w:proofErr w:type="spellEnd"/>
      <w:r w:rsidRPr="004F18EA">
        <w:t>?</w:t>
      </w:r>
      <w:proofErr w:type="gramEnd"/>
    </w:p>
    <w:p w14:paraId="765C5AF4" w14:textId="069F8A1A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>Interpreting and communicating satellite products to users</w:t>
      </w:r>
    </w:p>
    <w:p w14:paraId="501A2AA4" w14:textId="3181B976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>Accessing more channels for lightning identification via NWCSAF, especially in Southern Africa</w:t>
      </w:r>
    </w:p>
    <w:p w14:paraId="16E2B3EA" w14:textId="58B4B3ED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>Understanding weather systems that result in low-level clouds in specific regions</w:t>
      </w:r>
    </w:p>
    <w:p w14:paraId="121CE5C9" w14:textId="27677B4E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>Identifying dust conditions using satellite imagery for forecasting hazy weather</w:t>
      </w:r>
    </w:p>
    <w:p w14:paraId="79A81852" w14:textId="47F22638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 xml:space="preserve">Selecting appropriate satellite channels (e.g., choosing IR 10.6 </w:t>
      </w:r>
      <w:proofErr w:type="spellStart"/>
      <w:r w:rsidRPr="004F18EA">
        <w:rPr>
          <w:rFonts w:asciiTheme="majorHAnsi" w:hAnsiTheme="majorHAnsi"/>
          <w:sz w:val="24"/>
          <w:szCs w:val="24"/>
          <w:lang w:val="en-IE"/>
        </w:rPr>
        <w:t>μm</w:t>
      </w:r>
      <w:proofErr w:type="spellEnd"/>
      <w:r w:rsidRPr="004F18EA">
        <w:rPr>
          <w:rFonts w:asciiTheme="majorHAnsi" w:hAnsiTheme="majorHAnsi"/>
          <w:sz w:val="24"/>
          <w:szCs w:val="24"/>
          <w:lang w:val="en-IE"/>
        </w:rPr>
        <w:t>)</w:t>
      </w:r>
    </w:p>
    <w:p w14:paraId="40BA0CDB" w14:textId="2FB105BE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>Discrepancy between satellite-detected convection and absence of ground-observed rainfall</w:t>
      </w:r>
    </w:p>
    <w:p w14:paraId="3C8C0C32" w14:textId="353603DE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>Using ADAGUC viewer, specifically changing time settings</w:t>
      </w:r>
    </w:p>
    <w:p w14:paraId="63BC9D73" w14:textId="743F3E2D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>Availability and application of the MPE (Multi-Sensor Precipitation Estimate) product</w:t>
      </w:r>
    </w:p>
    <w:p w14:paraId="55F122F6" w14:textId="39413F15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 xml:space="preserve">Whether </w:t>
      </w:r>
      <w:proofErr w:type="spellStart"/>
      <w:r w:rsidRPr="004F18EA">
        <w:rPr>
          <w:rFonts w:asciiTheme="majorHAnsi" w:hAnsiTheme="majorHAnsi"/>
          <w:sz w:val="24"/>
          <w:szCs w:val="24"/>
          <w:lang w:val="en-IE"/>
        </w:rPr>
        <w:t>EPort</w:t>
      </w:r>
      <w:proofErr w:type="spellEnd"/>
      <w:r w:rsidRPr="004F18EA">
        <w:rPr>
          <w:rFonts w:asciiTheme="majorHAnsi" w:hAnsiTheme="majorHAnsi"/>
          <w:sz w:val="24"/>
          <w:szCs w:val="24"/>
          <w:lang w:val="en-IE"/>
        </w:rPr>
        <w:t xml:space="preserve"> or ADAGUC can function similarly to the upcoming PUMA 2025 system</w:t>
      </w:r>
    </w:p>
    <w:p w14:paraId="1ED71D92" w14:textId="171DD07D" w:rsidR="00C974C6" w:rsidRPr="004F18EA" w:rsidRDefault="00C974C6" w:rsidP="00DF25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en-IE"/>
        </w:rPr>
      </w:pPr>
      <w:r w:rsidRPr="004F18EA">
        <w:rPr>
          <w:rFonts w:asciiTheme="majorHAnsi" w:hAnsiTheme="majorHAnsi"/>
          <w:sz w:val="24"/>
          <w:szCs w:val="24"/>
          <w:lang w:val="en-IE"/>
        </w:rPr>
        <w:t>Desire for more resources and longer or extended training opportunities for deeper learning</w:t>
      </w:r>
    </w:p>
    <w:p w14:paraId="423D5843" w14:textId="77777777" w:rsidR="00C974C6" w:rsidRPr="004F18EA" w:rsidRDefault="00C974C6">
      <w:pPr>
        <w:rPr>
          <w:rFonts w:asciiTheme="majorHAnsi" w:hAnsiTheme="majorHAnsi"/>
          <w:sz w:val="24"/>
          <w:szCs w:val="24"/>
        </w:rPr>
      </w:pPr>
    </w:p>
    <w:p w14:paraId="37CF1537" w14:textId="27BC49DF" w:rsidR="00C974C6" w:rsidRPr="00C974C6" w:rsidRDefault="008E415F" w:rsidP="000348E3">
      <w:pPr>
        <w:pStyle w:val="Heading2"/>
        <w:rPr>
          <w:lang w:val="en-IE"/>
        </w:rPr>
      </w:pPr>
      <w:r>
        <w:rPr>
          <w:lang w:val="en-IE"/>
        </w:rPr>
        <w:br w:type="page"/>
      </w:r>
      <w:r w:rsidR="00C974C6" w:rsidRPr="00C974C6">
        <w:rPr>
          <w:lang w:val="en-IE"/>
        </w:rPr>
        <w:lastRenderedPageBreak/>
        <w:t>6. Session feedback - We hope that every session was useful - any specific feedback on sessions we should improve?</w:t>
      </w:r>
    </w:p>
    <w:p w14:paraId="63B4AEED" w14:textId="6B5E6FF7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Overall positive feedback</w:t>
      </w:r>
      <w:r w:rsidRPr="004F18EA">
        <w:rPr>
          <w:rFonts w:asciiTheme="majorHAnsi" w:hAnsiTheme="majorHAnsi"/>
        </w:rPr>
        <w:t>: Most participants found all sessions useful, engaging, and well-organized.</w:t>
      </w:r>
    </w:p>
    <w:p w14:paraId="25A7B4E8" w14:textId="56CC540F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Desire for longer sessions</w:t>
      </w:r>
      <w:r w:rsidRPr="004F18EA">
        <w:rPr>
          <w:rFonts w:asciiTheme="majorHAnsi" w:hAnsiTheme="majorHAnsi"/>
        </w:rPr>
        <w:t>: Many requested extended session durations to allow deeper understanding and more Q&amp;A.</w:t>
      </w:r>
    </w:p>
    <w:p w14:paraId="2DD3F6F5" w14:textId="77C1AC59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Appreciation for instructors</w:t>
      </w:r>
      <w:r w:rsidRPr="004F18EA">
        <w:rPr>
          <w:rFonts w:asciiTheme="majorHAnsi" w:hAnsiTheme="majorHAnsi"/>
        </w:rPr>
        <w:t>: Trainers were praised for being knowledgeable and effective.</w:t>
      </w:r>
    </w:p>
    <w:p w14:paraId="37B5E434" w14:textId="5BFDB78F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Need for more practical exercises</w:t>
      </w:r>
      <w:r w:rsidRPr="004F18EA">
        <w:rPr>
          <w:rFonts w:asciiTheme="majorHAnsi" w:hAnsiTheme="majorHAnsi"/>
        </w:rPr>
        <w:t>: Participants suggested including more assignments, case studies, and hands-on practice.</w:t>
      </w:r>
    </w:p>
    <w:p w14:paraId="58007881" w14:textId="2F77D213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Technical improvements needed</w:t>
      </w:r>
      <w:r w:rsidRPr="004F18EA">
        <w:rPr>
          <w:rFonts w:asciiTheme="majorHAnsi" w:hAnsiTheme="majorHAnsi"/>
        </w:rPr>
        <w:t>: Issues raised about missing sound in videos and delays in uploading recordings.</w:t>
      </w:r>
    </w:p>
    <w:p w14:paraId="251BCFFF" w14:textId="22C2F6AD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Request for in-person training</w:t>
      </w:r>
      <w:r w:rsidRPr="004F18EA">
        <w:rPr>
          <w:rFonts w:asciiTheme="majorHAnsi" w:hAnsiTheme="majorHAnsi"/>
        </w:rPr>
        <w:t>: Several preferred or recommended face-to-face sessions for better interaction and equipment access.</w:t>
      </w:r>
    </w:p>
    <w:p w14:paraId="37072907" w14:textId="2C7E012C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More focus on specific topics</w:t>
      </w:r>
      <w:r w:rsidRPr="004F18EA">
        <w:rPr>
          <w:rFonts w:asciiTheme="majorHAnsi" w:hAnsiTheme="majorHAnsi"/>
        </w:rPr>
        <w:t>: Suggestions to expand sessions on fog/low clouds, lightning, and NWP (numerical weather prediction).</w:t>
      </w:r>
    </w:p>
    <w:p w14:paraId="28BDBEA5" w14:textId="78FFC2E8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Continuous learning support</w:t>
      </w:r>
      <w:r w:rsidRPr="004F18EA">
        <w:rPr>
          <w:rFonts w:asciiTheme="majorHAnsi" w:hAnsiTheme="majorHAnsi"/>
        </w:rPr>
        <w:t>: Participants called for more frequent or follow-up training sessions and refresher courses.</w:t>
      </w:r>
    </w:p>
    <w:p w14:paraId="12479643" w14:textId="06E53AE4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Better learning materials</w:t>
      </w:r>
      <w:r w:rsidRPr="004F18EA">
        <w:rPr>
          <w:rFonts w:asciiTheme="majorHAnsi" w:hAnsiTheme="majorHAnsi"/>
        </w:rPr>
        <w:t>: Requests for downloadable PDFs, more video content, and access to PowerPoint slides.</w:t>
      </w:r>
    </w:p>
    <w:p w14:paraId="5F5C4568" w14:textId="2310F301" w:rsidR="00DF25E3" w:rsidRPr="004F18EA" w:rsidRDefault="00DF25E3" w:rsidP="004F18EA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4F18EA">
        <w:rPr>
          <w:rStyle w:val="Strong"/>
          <w:rFonts w:asciiTheme="majorHAnsi" w:eastAsiaTheme="majorEastAsia" w:hAnsiTheme="majorHAnsi"/>
        </w:rPr>
        <w:t>Interaction and engagement</w:t>
      </w:r>
      <w:r w:rsidRPr="004F18EA">
        <w:rPr>
          <w:rFonts w:asciiTheme="majorHAnsi" w:hAnsiTheme="majorHAnsi"/>
        </w:rPr>
        <w:t>: Recommendation for more interactive Q&amp;A and group discussions during live sessions.</w:t>
      </w:r>
    </w:p>
    <w:p w14:paraId="251988D6" w14:textId="5E7D3AE8" w:rsidR="00C974C6" w:rsidRPr="004F18EA" w:rsidRDefault="00C974C6">
      <w:pPr>
        <w:rPr>
          <w:rFonts w:asciiTheme="majorHAnsi" w:hAnsiTheme="majorHAnsi"/>
          <w:sz w:val="24"/>
          <w:szCs w:val="24"/>
        </w:rPr>
      </w:pPr>
    </w:p>
    <w:p w14:paraId="6325BD76" w14:textId="61E3674C" w:rsidR="00DF25E3" w:rsidRPr="004F18EA" w:rsidRDefault="00DF25E3" w:rsidP="000348E3">
      <w:pPr>
        <w:pStyle w:val="Heading2"/>
      </w:pPr>
      <w:r w:rsidRPr="004F18EA">
        <w:t xml:space="preserve">9. </w:t>
      </w:r>
      <w:proofErr w:type="spellStart"/>
      <w:r w:rsidRPr="004F18EA">
        <w:t>Additional</w:t>
      </w:r>
      <w:proofErr w:type="spellEnd"/>
      <w:r w:rsidRPr="004F18EA">
        <w:t xml:space="preserve"> feedback - </w:t>
      </w:r>
      <w:proofErr w:type="spellStart"/>
      <w:r w:rsidRPr="004F18EA">
        <w:t>anything</w:t>
      </w:r>
      <w:proofErr w:type="spellEnd"/>
      <w:r w:rsidRPr="004F18EA">
        <w:t xml:space="preserve"> </w:t>
      </w:r>
      <w:proofErr w:type="spellStart"/>
      <w:r w:rsidRPr="004F18EA">
        <w:t>else</w:t>
      </w:r>
      <w:proofErr w:type="spellEnd"/>
      <w:r w:rsidRPr="004F18EA">
        <w:t xml:space="preserve"> </w:t>
      </w:r>
      <w:proofErr w:type="spellStart"/>
      <w:r w:rsidRPr="004F18EA">
        <w:t>we</w:t>
      </w:r>
      <w:proofErr w:type="spellEnd"/>
      <w:r w:rsidRPr="004F18EA">
        <w:t xml:space="preserve"> </w:t>
      </w:r>
      <w:proofErr w:type="spellStart"/>
      <w:r w:rsidRPr="004F18EA">
        <w:t>should</w:t>
      </w:r>
      <w:proofErr w:type="spellEnd"/>
      <w:r w:rsidRPr="004F18EA">
        <w:t xml:space="preserve"> do </w:t>
      </w:r>
      <w:proofErr w:type="spellStart"/>
      <w:r w:rsidRPr="004F18EA">
        <w:t>differently</w:t>
      </w:r>
      <w:proofErr w:type="spellEnd"/>
      <w:r w:rsidRPr="004F18EA">
        <w:t xml:space="preserve"> in the </w:t>
      </w:r>
      <w:proofErr w:type="spellStart"/>
      <w:r w:rsidRPr="004F18EA">
        <w:t>next</w:t>
      </w:r>
      <w:proofErr w:type="spellEnd"/>
      <w:r w:rsidRPr="004F18EA">
        <w:t xml:space="preserve"> </w:t>
      </w:r>
      <w:proofErr w:type="gramStart"/>
      <w:r w:rsidRPr="004F18EA">
        <w:t>course?</w:t>
      </w:r>
      <w:proofErr w:type="gramEnd"/>
    </w:p>
    <w:p w14:paraId="3B3ACC2D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Extend training duration and deadlines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Many participants requested longer course durations and more time to complete exercises and assignments.</w:t>
      </w:r>
    </w:p>
    <w:p w14:paraId="59B7AE91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Increase number and length of live sessions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Suggestions included having 2–3 live sessions per week, each lasting up to 3 hours for more content and Q&amp;A.</w:t>
      </w:r>
    </w:p>
    <w:p w14:paraId="76B0DC45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Include more practical exercises and case studies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Users want more hands-on learning, exercises, and regional case studies to improve understanding.</w:t>
      </w:r>
    </w:p>
    <w:p w14:paraId="79FF3CF9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Offer face-to-face or hybrid training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Several participants recommended in-person sessions or blended learning for better interaction and practical exposure.</w:t>
      </w:r>
    </w:p>
    <w:p w14:paraId="4FD30AAD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Provide faster access to course materials and recordings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Participants asked for immediate uploading of session recordings and access to all learning resources.</w:t>
      </w:r>
    </w:p>
    <w:p w14:paraId="6E4D702D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Add more reading and reference materials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Suggestions to include more background documents, topic-specific guides, and weekly lesson content.</w:t>
      </w:r>
    </w:p>
    <w:p w14:paraId="2BD56CAE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Introduce focused modules on specific tools and topics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For example, dedicated sessions on PUMA 2025, NWP, or MTG applications.</w:t>
      </w:r>
    </w:p>
    <w:p w14:paraId="35B70C47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lastRenderedPageBreak/>
        <w:t>Enhance peer collaboration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Ideas included participant group projects, more group discussions, and pairing learners for shared tasks.</w:t>
      </w:r>
    </w:p>
    <w:p w14:paraId="4A5EDB0E" w14:textId="77777777" w:rsidR="00DF25E3" w:rsidRP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Improve Q&amp;A opportunities and interactivity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Requests for longer or more structured Q&amp;A segments during sessions to promote shared learning.</w:t>
      </w:r>
    </w:p>
    <w:p w14:paraId="34068B11" w14:textId="77777777" w:rsidR="00DF25E3" w:rsidRDefault="00DF25E3" w:rsidP="00DF25E3">
      <w:pPr>
        <w:numPr>
          <w:ilvl w:val="0"/>
          <w:numId w:val="5"/>
        </w:numPr>
        <w:rPr>
          <w:rFonts w:asciiTheme="majorHAnsi" w:hAnsiTheme="majorHAnsi"/>
          <w:sz w:val="24"/>
          <w:szCs w:val="24"/>
          <w:lang w:val="en-IE"/>
        </w:rPr>
      </w:pPr>
      <w:r w:rsidRPr="00DF25E3">
        <w:rPr>
          <w:rFonts w:asciiTheme="majorHAnsi" w:hAnsiTheme="majorHAnsi"/>
          <w:b/>
          <w:bCs/>
          <w:sz w:val="24"/>
          <w:szCs w:val="24"/>
          <w:lang w:val="en-IE"/>
        </w:rPr>
        <w:t>Recognition or incentives for top performers</w:t>
      </w:r>
      <w:r w:rsidRPr="00DF25E3">
        <w:rPr>
          <w:rFonts w:asciiTheme="majorHAnsi" w:hAnsiTheme="majorHAnsi"/>
          <w:sz w:val="24"/>
          <w:szCs w:val="24"/>
          <w:lang w:val="en-IE"/>
        </w:rPr>
        <w:t xml:space="preserve"> – A creative idea suggested rewarding high performers with opportunities like attending events in Europe.</w:t>
      </w:r>
    </w:p>
    <w:p w14:paraId="43CDE965" w14:textId="77777777" w:rsidR="008E415F" w:rsidRDefault="008E415F" w:rsidP="008E415F">
      <w:pPr>
        <w:rPr>
          <w:rFonts w:asciiTheme="majorHAnsi" w:hAnsiTheme="majorHAnsi"/>
          <w:sz w:val="24"/>
          <w:szCs w:val="24"/>
          <w:lang w:val="en-IE"/>
        </w:rPr>
      </w:pPr>
    </w:p>
    <w:p w14:paraId="6E449A18" w14:textId="150D57CD" w:rsidR="008E415F" w:rsidRDefault="008E415F" w:rsidP="000348E3">
      <w:pPr>
        <w:pStyle w:val="Heading1"/>
      </w:pPr>
      <w:r>
        <w:t xml:space="preserve">SAC </w:t>
      </w:r>
      <w:r>
        <w:t>FR</w:t>
      </w:r>
    </w:p>
    <w:p w14:paraId="351A6F20" w14:textId="31AA3378" w:rsidR="008E415F" w:rsidRDefault="000348E3" w:rsidP="000348E3">
      <w:pPr>
        <w:pStyle w:val="Heading2"/>
      </w:pPr>
      <w:r w:rsidRPr="000348E3">
        <w:t xml:space="preserve">3. </w:t>
      </w:r>
      <w:r w:rsidRPr="000348E3">
        <w:t xml:space="preserve">D'après ce que vous avez appris durant le </w:t>
      </w:r>
      <w:proofErr w:type="gramStart"/>
      <w:r w:rsidRPr="000348E3">
        <w:t>cours,  qu'est</w:t>
      </w:r>
      <w:proofErr w:type="gramEnd"/>
      <w:r w:rsidRPr="000348E3">
        <w:t xml:space="preserve">-ce que vous envisagez d'appliquer dans votre travail et </w:t>
      </w:r>
      <w:proofErr w:type="gramStart"/>
      <w:r w:rsidRPr="000348E3">
        <w:t>comment?</w:t>
      </w:r>
      <w:proofErr w:type="gramEnd"/>
    </w:p>
    <w:p w14:paraId="5055A02E" w14:textId="77777777" w:rsidR="000348E3" w:rsidRDefault="000348E3" w:rsidP="000348E3"/>
    <w:p w14:paraId="2F0A5593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r w:rsidRPr="004F4D38">
        <w:rPr>
          <w:b/>
          <w:bCs/>
          <w:lang w:val="en-IE"/>
        </w:rPr>
        <w:t xml:space="preserve">Utilisation des </w:t>
      </w:r>
      <w:proofErr w:type="spellStart"/>
      <w:r w:rsidRPr="004F4D38">
        <w:rPr>
          <w:b/>
          <w:bCs/>
          <w:lang w:val="en-IE"/>
        </w:rPr>
        <w:t>produits</w:t>
      </w:r>
      <w:proofErr w:type="spellEnd"/>
      <w:r w:rsidRPr="004F4D38">
        <w:rPr>
          <w:b/>
          <w:bCs/>
          <w:lang w:val="en-IE"/>
        </w:rPr>
        <w:t xml:space="preserve"> </w:t>
      </w:r>
      <w:proofErr w:type="gramStart"/>
      <w:r w:rsidRPr="004F4D38">
        <w:rPr>
          <w:b/>
          <w:bCs/>
          <w:lang w:val="en-IE"/>
        </w:rPr>
        <w:t>MTG</w:t>
      </w:r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Forte </w:t>
      </w:r>
      <w:proofErr w:type="spellStart"/>
      <w:r w:rsidRPr="004F4D38">
        <w:rPr>
          <w:lang w:val="en-IE"/>
        </w:rPr>
        <w:t>volonté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d’intégrer</w:t>
      </w:r>
      <w:proofErr w:type="spellEnd"/>
      <w:r w:rsidRPr="004F4D38">
        <w:rPr>
          <w:lang w:val="en-IE"/>
        </w:rPr>
        <w:t xml:space="preserve"> les données de MTG (FCI, LI, </w:t>
      </w:r>
      <w:proofErr w:type="spellStart"/>
      <w:r w:rsidRPr="004F4D38">
        <w:rPr>
          <w:lang w:val="en-IE"/>
        </w:rPr>
        <w:t>canaux</w:t>
      </w:r>
      <w:proofErr w:type="spellEnd"/>
      <w:r w:rsidRPr="004F4D38">
        <w:rPr>
          <w:lang w:val="en-IE"/>
        </w:rPr>
        <w:t xml:space="preserve"> RGB, IR, Cloud Phase…) dans la </w:t>
      </w:r>
      <w:proofErr w:type="spellStart"/>
      <w:r w:rsidRPr="004F4D38">
        <w:rPr>
          <w:lang w:val="en-IE"/>
        </w:rPr>
        <w:t>prévision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immédiate</w:t>
      </w:r>
      <w:proofErr w:type="spellEnd"/>
      <w:r w:rsidRPr="004F4D38">
        <w:rPr>
          <w:lang w:val="en-IE"/>
        </w:rPr>
        <w:t xml:space="preserve">, la </w:t>
      </w:r>
      <w:proofErr w:type="spellStart"/>
      <w:r w:rsidRPr="004F4D38">
        <w:rPr>
          <w:lang w:val="en-IE"/>
        </w:rPr>
        <w:t>détection</w:t>
      </w:r>
      <w:proofErr w:type="spellEnd"/>
      <w:r w:rsidRPr="004F4D38">
        <w:rPr>
          <w:lang w:val="en-IE"/>
        </w:rPr>
        <w:t xml:space="preserve"> de la convection, des </w:t>
      </w:r>
      <w:proofErr w:type="spellStart"/>
      <w:r w:rsidRPr="004F4D38">
        <w:rPr>
          <w:lang w:val="en-IE"/>
        </w:rPr>
        <w:t>brouillards</w:t>
      </w:r>
      <w:proofErr w:type="spellEnd"/>
      <w:r w:rsidRPr="004F4D38">
        <w:rPr>
          <w:lang w:val="en-IE"/>
        </w:rPr>
        <w:t xml:space="preserve"> et de la </w:t>
      </w:r>
      <w:proofErr w:type="spellStart"/>
      <w:r w:rsidRPr="004F4D38">
        <w:rPr>
          <w:lang w:val="en-IE"/>
        </w:rPr>
        <w:t>poussière</w:t>
      </w:r>
      <w:proofErr w:type="spellEnd"/>
      <w:r w:rsidRPr="004F4D38">
        <w:rPr>
          <w:lang w:val="en-IE"/>
        </w:rPr>
        <w:t>.</w:t>
      </w:r>
    </w:p>
    <w:p w14:paraId="3A81C769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r w:rsidRPr="004F4D38">
        <w:rPr>
          <w:b/>
          <w:bCs/>
          <w:lang w:val="en-IE"/>
        </w:rPr>
        <w:t xml:space="preserve">Adoption </w:t>
      </w:r>
      <w:proofErr w:type="spellStart"/>
      <w:r w:rsidRPr="004F4D38">
        <w:rPr>
          <w:b/>
          <w:bCs/>
          <w:lang w:val="en-IE"/>
        </w:rPr>
        <w:t>d'ADAGUC</w:t>
      </w:r>
      <w:proofErr w:type="spellEnd"/>
      <w:r w:rsidRPr="004F4D38">
        <w:rPr>
          <w:b/>
          <w:bCs/>
          <w:lang w:val="en-IE"/>
        </w:rPr>
        <w:t xml:space="preserve"> </w:t>
      </w:r>
      <w:proofErr w:type="gramStart"/>
      <w:r w:rsidRPr="004F4D38">
        <w:rPr>
          <w:b/>
          <w:bCs/>
          <w:lang w:val="en-IE"/>
        </w:rPr>
        <w:t>Viewer</w:t>
      </w:r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Intégration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systématique</w:t>
      </w:r>
      <w:proofErr w:type="spellEnd"/>
      <w:r w:rsidRPr="004F4D38">
        <w:rPr>
          <w:lang w:val="en-IE"/>
        </w:rPr>
        <w:t xml:space="preserve"> de la </w:t>
      </w:r>
      <w:proofErr w:type="spellStart"/>
      <w:r w:rsidRPr="004F4D38">
        <w:rPr>
          <w:lang w:val="en-IE"/>
        </w:rPr>
        <w:t>plateforme</w:t>
      </w:r>
      <w:proofErr w:type="spellEnd"/>
      <w:r w:rsidRPr="004F4D38">
        <w:rPr>
          <w:lang w:val="en-IE"/>
        </w:rPr>
        <w:t xml:space="preserve"> ADAGUC pour la visualisation multi-</w:t>
      </w:r>
      <w:proofErr w:type="spellStart"/>
      <w:r w:rsidRPr="004F4D38">
        <w:rPr>
          <w:lang w:val="en-IE"/>
        </w:rPr>
        <w:t>produit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en</w:t>
      </w:r>
      <w:proofErr w:type="spellEnd"/>
      <w:r w:rsidRPr="004F4D38">
        <w:rPr>
          <w:lang w:val="en-IE"/>
        </w:rPr>
        <w:t xml:space="preserve"> temps </w:t>
      </w:r>
      <w:proofErr w:type="spellStart"/>
      <w:r w:rsidRPr="004F4D38">
        <w:rPr>
          <w:lang w:val="en-IE"/>
        </w:rPr>
        <w:t>réel</w:t>
      </w:r>
      <w:proofErr w:type="spellEnd"/>
      <w:r w:rsidRPr="004F4D38">
        <w:rPr>
          <w:lang w:val="en-IE"/>
        </w:rPr>
        <w:t xml:space="preserve"> et </w:t>
      </w:r>
      <w:proofErr w:type="spellStart"/>
      <w:r w:rsidRPr="004F4D38">
        <w:rPr>
          <w:lang w:val="en-IE"/>
        </w:rPr>
        <w:t>l’analyse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rapide</w:t>
      </w:r>
      <w:proofErr w:type="spellEnd"/>
      <w:r w:rsidRPr="004F4D38">
        <w:rPr>
          <w:lang w:val="en-IE"/>
        </w:rPr>
        <w:t xml:space="preserve"> des </w:t>
      </w:r>
      <w:proofErr w:type="spellStart"/>
      <w:r w:rsidRPr="004F4D38">
        <w:rPr>
          <w:lang w:val="en-IE"/>
        </w:rPr>
        <w:t>systèmes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météorologiques</w:t>
      </w:r>
      <w:proofErr w:type="spellEnd"/>
      <w:r w:rsidRPr="004F4D38">
        <w:rPr>
          <w:lang w:val="en-IE"/>
        </w:rPr>
        <w:t>.</w:t>
      </w:r>
    </w:p>
    <w:p w14:paraId="1FCBED46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proofErr w:type="spellStart"/>
      <w:r w:rsidRPr="004F4D38">
        <w:rPr>
          <w:b/>
          <w:bCs/>
          <w:lang w:val="en-IE"/>
        </w:rPr>
        <w:t>Complémentarité</w:t>
      </w:r>
      <w:proofErr w:type="spellEnd"/>
      <w:r w:rsidRPr="004F4D38">
        <w:rPr>
          <w:b/>
          <w:bCs/>
          <w:lang w:val="en-IE"/>
        </w:rPr>
        <w:t xml:space="preserve"> MSG/</w:t>
      </w:r>
      <w:proofErr w:type="gramStart"/>
      <w:r w:rsidRPr="004F4D38">
        <w:rPr>
          <w:b/>
          <w:bCs/>
          <w:lang w:val="en-IE"/>
        </w:rPr>
        <w:t>MTG</w:t>
      </w:r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Usage </w:t>
      </w:r>
      <w:proofErr w:type="spellStart"/>
      <w:r w:rsidRPr="004F4D38">
        <w:rPr>
          <w:lang w:val="en-IE"/>
        </w:rPr>
        <w:t>combiné</w:t>
      </w:r>
      <w:proofErr w:type="spellEnd"/>
      <w:r w:rsidRPr="004F4D38">
        <w:rPr>
          <w:lang w:val="en-IE"/>
        </w:rPr>
        <w:t xml:space="preserve"> des satellites MSG et MTG pour </w:t>
      </w:r>
      <w:proofErr w:type="spellStart"/>
      <w:r w:rsidRPr="004F4D38">
        <w:rPr>
          <w:lang w:val="en-IE"/>
        </w:rPr>
        <w:t>enrichir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l’analyse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météorologique</w:t>
      </w:r>
      <w:proofErr w:type="spellEnd"/>
      <w:r w:rsidRPr="004F4D38">
        <w:rPr>
          <w:lang w:val="en-IE"/>
        </w:rPr>
        <w:t xml:space="preserve">, avec </w:t>
      </w:r>
      <w:proofErr w:type="spellStart"/>
      <w:r w:rsidRPr="004F4D38">
        <w:rPr>
          <w:lang w:val="en-IE"/>
        </w:rPr>
        <w:t>une</w:t>
      </w:r>
      <w:proofErr w:type="spellEnd"/>
      <w:r w:rsidRPr="004F4D38">
        <w:rPr>
          <w:lang w:val="en-IE"/>
        </w:rPr>
        <w:t xml:space="preserve"> transition progressive </w:t>
      </w:r>
      <w:proofErr w:type="spellStart"/>
      <w:r w:rsidRPr="004F4D38">
        <w:rPr>
          <w:lang w:val="en-IE"/>
        </w:rPr>
        <w:t>vers</w:t>
      </w:r>
      <w:proofErr w:type="spellEnd"/>
      <w:r w:rsidRPr="004F4D38">
        <w:rPr>
          <w:lang w:val="en-IE"/>
        </w:rPr>
        <w:t xml:space="preserve"> les nouveaux </w:t>
      </w:r>
      <w:proofErr w:type="spellStart"/>
      <w:r w:rsidRPr="004F4D38">
        <w:rPr>
          <w:lang w:val="en-IE"/>
        </w:rPr>
        <w:t>outils</w:t>
      </w:r>
      <w:proofErr w:type="spellEnd"/>
      <w:r w:rsidRPr="004F4D38">
        <w:rPr>
          <w:lang w:val="en-IE"/>
        </w:rPr>
        <w:t>.</w:t>
      </w:r>
    </w:p>
    <w:p w14:paraId="6D5A6002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r w:rsidRPr="004F4D38">
        <w:rPr>
          <w:b/>
          <w:bCs/>
          <w:lang w:val="en-IE"/>
        </w:rPr>
        <w:t xml:space="preserve">Transmission des </w:t>
      </w:r>
      <w:proofErr w:type="gramStart"/>
      <w:r w:rsidRPr="004F4D38">
        <w:rPr>
          <w:b/>
          <w:bCs/>
          <w:lang w:val="en-IE"/>
        </w:rPr>
        <w:t>acquis</w:t>
      </w:r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Prévisions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d’organiser</w:t>
      </w:r>
      <w:proofErr w:type="spellEnd"/>
      <w:r w:rsidRPr="004F4D38">
        <w:rPr>
          <w:lang w:val="en-IE"/>
        </w:rPr>
        <w:t xml:space="preserve"> des séances de restitution </w:t>
      </w:r>
      <w:proofErr w:type="gramStart"/>
      <w:r w:rsidRPr="004F4D38">
        <w:rPr>
          <w:lang w:val="en-IE"/>
        </w:rPr>
        <w:t>pour</w:t>
      </w:r>
      <w:proofErr w:type="gram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partager</w:t>
      </w:r>
      <w:proofErr w:type="spellEnd"/>
      <w:r w:rsidRPr="004F4D38">
        <w:rPr>
          <w:lang w:val="en-IE"/>
        </w:rPr>
        <w:t xml:space="preserve"> les </w:t>
      </w:r>
      <w:proofErr w:type="spellStart"/>
      <w:r w:rsidRPr="004F4D38">
        <w:rPr>
          <w:lang w:val="en-IE"/>
        </w:rPr>
        <w:t>connaissances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acquises</w:t>
      </w:r>
      <w:proofErr w:type="spellEnd"/>
      <w:r w:rsidRPr="004F4D38">
        <w:rPr>
          <w:lang w:val="en-IE"/>
        </w:rPr>
        <w:t xml:space="preserve"> avec les </w:t>
      </w:r>
      <w:proofErr w:type="spellStart"/>
      <w:r w:rsidRPr="004F4D38">
        <w:rPr>
          <w:lang w:val="en-IE"/>
        </w:rPr>
        <w:t>collègues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prévisionnistes</w:t>
      </w:r>
      <w:proofErr w:type="spellEnd"/>
      <w:r w:rsidRPr="004F4D38">
        <w:rPr>
          <w:lang w:val="en-IE"/>
        </w:rPr>
        <w:t>.</w:t>
      </w:r>
    </w:p>
    <w:p w14:paraId="3F2214CD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proofErr w:type="spellStart"/>
      <w:r w:rsidRPr="004F4D38">
        <w:rPr>
          <w:b/>
          <w:bCs/>
          <w:lang w:val="en-IE"/>
        </w:rPr>
        <w:t>Approfondissement</w:t>
      </w:r>
      <w:proofErr w:type="spellEnd"/>
      <w:r w:rsidRPr="004F4D38">
        <w:rPr>
          <w:b/>
          <w:bCs/>
          <w:lang w:val="en-IE"/>
        </w:rPr>
        <w:t xml:space="preserve"> </w:t>
      </w:r>
      <w:proofErr w:type="gramStart"/>
      <w:r w:rsidRPr="004F4D38">
        <w:rPr>
          <w:b/>
          <w:bCs/>
          <w:lang w:val="en-IE"/>
        </w:rPr>
        <w:t>personnel</w:t>
      </w:r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Motivation à explorer </w:t>
      </w:r>
      <w:proofErr w:type="spellStart"/>
      <w:r w:rsidRPr="004F4D38">
        <w:rPr>
          <w:lang w:val="en-IE"/>
        </w:rPr>
        <w:t>davantage</w:t>
      </w:r>
      <w:proofErr w:type="spellEnd"/>
      <w:r w:rsidRPr="004F4D38">
        <w:rPr>
          <w:lang w:val="en-IE"/>
        </w:rPr>
        <w:t xml:space="preserve"> les </w:t>
      </w:r>
      <w:proofErr w:type="spellStart"/>
      <w:r w:rsidRPr="004F4D38">
        <w:rPr>
          <w:lang w:val="en-IE"/>
        </w:rPr>
        <w:t>fonctionnalités</w:t>
      </w:r>
      <w:proofErr w:type="spellEnd"/>
      <w:r w:rsidRPr="004F4D38">
        <w:rPr>
          <w:lang w:val="en-IE"/>
        </w:rPr>
        <w:t xml:space="preserve"> des </w:t>
      </w:r>
      <w:proofErr w:type="spellStart"/>
      <w:r w:rsidRPr="004F4D38">
        <w:rPr>
          <w:lang w:val="en-IE"/>
        </w:rPr>
        <w:t>produits</w:t>
      </w:r>
      <w:proofErr w:type="spellEnd"/>
      <w:r w:rsidRPr="004F4D38">
        <w:rPr>
          <w:lang w:val="en-IE"/>
        </w:rPr>
        <w:t xml:space="preserve"> MTG et à se </w:t>
      </w:r>
      <w:proofErr w:type="spellStart"/>
      <w:r w:rsidRPr="004F4D38">
        <w:rPr>
          <w:lang w:val="en-IE"/>
        </w:rPr>
        <w:t>perfectionner</w:t>
      </w:r>
      <w:proofErr w:type="spellEnd"/>
      <w:r w:rsidRPr="004F4D38">
        <w:rPr>
          <w:lang w:val="en-IE"/>
        </w:rPr>
        <w:t xml:space="preserve"> dans </w:t>
      </w:r>
      <w:proofErr w:type="spellStart"/>
      <w:r w:rsidRPr="004F4D38">
        <w:rPr>
          <w:lang w:val="en-IE"/>
        </w:rPr>
        <w:t>leur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interprétation</w:t>
      </w:r>
      <w:proofErr w:type="spellEnd"/>
      <w:r w:rsidRPr="004F4D38">
        <w:rPr>
          <w:lang w:val="en-IE"/>
        </w:rPr>
        <w:t>.</w:t>
      </w:r>
    </w:p>
    <w:p w14:paraId="1984E1DA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r w:rsidRPr="004F4D38">
        <w:rPr>
          <w:b/>
          <w:bCs/>
          <w:lang w:val="en-IE"/>
        </w:rPr>
        <w:t xml:space="preserve">Constitution </w:t>
      </w:r>
      <w:proofErr w:type="spellStart"/>
      <w:proofErr w:type="gramStart"/>
      <w:r w:rsidRPr="004F4D38">
        <w:rPr>
          <w:b/>
          <w:bCs/>
          <w:lang w:val="en-IE"/>
        </w:rPr>
        <w:t>d’archives</w:t>
      </w:r>
      <w:proofErr w:type="spellEnd"/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Intention de documenter les </w:t>
      </w:r>
      <w:proofErr w:type="spellStart"/>
      <w:r w:rsidRPr="004F4D38">
        <w:rPr>
          <w:lang w:val="en-IE"/>
        </w:rPr>
        <w:t>cas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météo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remarquables</w:t>
      </w:r>
      <w:proofErr w:type="spellEnd"/>
      <w:r w:rsidRPr="004F4D38">
        <w:rPr>
          <w:lang w:val="en-IE"/>
        </w:rPr>
        <w:t xml:space="preserve"> (</w:t>
      </w:r>
      <w:proofErr w:type="spellStart"/>
      <w:r w:rsidRPr="004F4D38">
        <w:rPr>
          <w:lang w:val="en-IE"/>
        </w:rPr>
        <w:t>grêle</w:t>
      </w:r>
      <w:proofErr w:type="spellEnd"/>
      <w:r w:rsidRPr="004F4D38">
        <w:rPr>
          <w:lang w:val="en-IE"/>
        </w:rPr>
        <w:t xml:space="preserve">, brume, </w:t>
      </w:r>
      <w:proofErr w:type="spellStart"/>
      <w:r w:rsidRPr="004F4D38">
        <w:rPr>
          <w:lang w:val="en-IE"/>
        </w:rPr>
        <w:t>orage</w:t>
      </w:r>
      <w:proofErr w:type="spellEnd"/>
      <w:r w:rsidRPr="004F4D38">
        <w:rPr>
          <w:lang w:val="en-IE"/>
        </w:rPr>
        <w:t xml:space="preserve">…) via </w:t>
      </w:r>
      <w:proofErr w:type="spellStart"/>
      <w:r w:rsidRPr="004F4D38">
        <w:rPr>
          <w:lang w:val="en-IE"/>
        </w:rPr>
        <w:t>EPort</w:t>
      </w:r>
      <w:proofErr w:type="spellEnd"/>
      <w:r w:rsidRPr="004F4D38">
        <w:rPr>
          <w:lang w:val="en-IE"/>
        </w:rPr>
        <w:t xml:space="preserve"> pour </w:t>
      </w:r>
      <w:proofErr w:type="spellStart"/>
      <w:r w:rsidRPr="004F4D38">
        <w:rPr>
          <w:lang w:val="en-IE"/>
        </w:rPr>
        <w:t>en</w:t>
      </w:r>
      <w:proofErr w:type="spellEnd"/>
      <w:r w:rsidRPr="004F4D38">
        <w:rPr>
          <w:lang w:val="en-IE"/>
        </w:rPr>
        <w:t xml:space="preserve"> faire des supports de formation et de </w:t>
      </w:r>
      <w:proofErr w:type="spellStart"/>
      <w:r w:rsidRPr="004F4D38">
        <w:rPr>
          <w:lang w:val="en-IE"/>
        </w:rPr>
        <w:t>référence</w:t>
      </w:r>
      <w:proofErr w:type="spellEnd"/>
      <w:r w:rsidRPr="004F4D38">
        <w:rPr>
          <w:lang w:val="en-IE"/>
        </w:rPr>
        <w:t>.</w:t>
      </w:r>
    </w:p>
    <w:p w14:paraId="19D938D2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r w:rsidRPr="004F4D38">
        <w:rPr>
          <w:b/>
          <w:bCs/>
          <w:lang w:val="en-IE"/>
        </w:rPr>
        <w:t xml:space="preserve">Application </w:t>
      </w:r>
      <w:proofErr w:type="spellStart"/>
      <w:proofErr w:type="gramStart"/>
      <w:r w:rsidRPr="004F4D38">
        <w:rPr>
          <w:b/>
          <w:bCs/>
          <w:lang w:val="en-IE"/>
        </w:rPr>
        <w:t>sectorielle</w:t>
      </w:r>
      <w:proofErr w:type="spellEnd"/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Utilisation des données pour </w:t>
      </w:r>
      <w:proofErr w:type="spellStart"/>
      <w:r w:rsidRPr="004F4D38">
        <w:rPr>
          <w:lang w:val="en-IE"/>
        </w:rPr>
        <w:t>améliorer</w:t>
      </w:r>
      <w:proofErr w:type="spellEnd"/>
      <w:r w:rsidRPr="004F4D38">
        <w:rPr>
          <w:lang w:val="en-IE"/>
        </w:rPr>
        <w:t xml:space="preserve"> la </w:t>
      </w:r>
      <w:proofErr w:type="spellStart"/>
      <w:r w:rsidRPr="004F4D38">
        <w:rPr>
          <w:lang w:val="en-IE"/>
        </w:rPr>
        <w:t>sécurité</w:t>
      </w:r>
      <w:proofErr w:type="spellEnd"/>
      <w:r w:rsidRPr="004F4D38">
        <w:rPr>
          <w:lang w:val="en-IE"/>
        </w:rPr>
        <w:t xml:space="preserve"> dans des </w:t>
      </w:r>
      <w:proofErr w:type="spellStart"/>
      <w:r w:rsidRPr="004F4D38">
        <w:rPr>
          <w:lang w:val="en-IE"/>
        </w:rPr>
        <w:t>secteurs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sensibles</w:t>
      </w:r>
      <w:proofErr w:type="spellEnd"/>
      <w:r w:rsidRPr="004F4D38">
        <w:rPr>
          <w:lang w:val="en-IE"/>
        </w:rPr>
        <w:t xml:space="preserve"> (aviation, transport </w:t>
      </w:r>
      <w:proofErr w:type="spellStart"/>
      <w:r w:rsidRPr="004F4D38">
        <w:rPr>
          <w:lang w:val="en-IE"/>
        </w:rPr>
        <w:t>routier</w:t>
      </w:r>
      <w:proofErr w:type="spellEnd"/>
      <w:r w:rsidRPr="004F4D38">
        <w:rPr>
          <w:lang w:val="en-IE"/>
        </w:rPr>
        <w:t>…).</w:t>
      </w:r>
    </w:p>
    <w:p w14:paraId="3D6594D9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r w:rsidRPr="004F4D38">
        <w:rPr>
          <w:b/>
          <w:bCs/>
          <w:lang w:val="en-IE"/>
        </w:rPr>
        <w:t xml:space="preserve">Développement de </w:t>
      </w:r>
      <w:proofErr w:type="spellStart"/>
      <w:proofErr w:type="gramStart"/>
      <w:r w:rsidRPr="004F4D38">
        <w:rPr>
          <w:b/>
          <w:bCs/>
          <w:lang w:val="en-IE"/>
        </w:rPr>
        <w:t>protocoles</w:t>
      </w:r>
      <w:proofErr w:type="spellEnd"/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Élaboration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prévue</w:t>
      </w:r>
      <w:proofErr w:type="spellEnd"/>
      <w:r w:rsidRPr="004F4D38">
        <w:rPr>
          <w:lang w:val="en-IE"/>
        </w:rPr>
        <w:t xml:space="preserve"> de «</w:t>
      </w:r>
      <w:r w:rsidRPr="004F4D38">
        <w:rPr>
          <w:rFonts w:ascii="Arial" w:hAnsi="Arial" w:cs="Arial"/>
          <w:lang w:val="en-IE"/>
        </w:rPr>
        <w:t> </w:t>
      </w:r>
      <w:r w:rsidRPr="004F4D38">
        <w:rPr>
          <w:lang w:val="en-IE"/>
        </w:rPr>
        <w:t>best practices</w:t>
      </w:r>
      <w:r w:rsidRPr="004F4D38">
        <w:rPr>
          <w:rFonts w:ascii="Arial" w:hAnsi="Arial" w:cs="Arial"/>
          <w:lang w:val="en-IE"/>
        </w:rPr>
        <w:t> </w:t>
      </w:r>
      <w:r w:rsidRPr="004F4D38">
        <w:rPr>
          <w:rFonts w:ascii="Aptos" w:hAnsi="Aptos" w:cs="Aptos"/>
          <w:lang w:val="en-IE"/>
        </w:rPr>
        <w:t>»</w:t>
      </w:r>
      <w:r w:rsidRPr="004F4D38">
        <w:rPr>
          <w:lang w:val="en-IE"/>
        </w:rPr>
        <w:t xml:space="preserve"> pour </w:t>
      </w:r>
      <w:proofErr w:type="spellStart"/>
      <w:r w:rsidRPr="004F4D38">
        <w:rPr>
          <w:lang w:val="en-IE"/>
        </w:rPr>
        <w:t>l</w:t>
      </w:r>
      <w:r w:rsidRPr="004F4D38">
        <w:rPr>
          <w:rFonts w:ascii="Aptos" w:hAnsi="Aptos" w:cs="Aptos"/>
          <w:lang w:val="en-IE"/>
        </w:rPr>
        <w:t>’</w:t>
      </w:r>
      <w:r w:rsidRPr="004F4D38">
        <w:rPr>
          <w:lang w:val="en-IE"/>
        </w:rPr>
        <w:t>utilisation</w:t>
      </w:r>
      <w:proofErr w:type="spellEnd"/>
      <w:r w:rsidRPr="004F4D38">
        <w:rPr>
          <w:lang w:val="en-IE"/>
        </w:rPr>
        <w:t xml:space="preserve"> des </w:t>
      </w:r>
      <w:proofErr w:type="spellStart"/>
      <w:r w:rsidRPr="004F4D38">
        <w:rPr>
          <w:lang w:val="en-IE"/>
        </w:rPr>
        <w:t>produits</w:t>
      </w:r>
      <w:proofErr w:type="spellEnd"/>
      <w:r w:rsidRPr="004F4D38">
        <w:rPr>
          <w:lang w:val="en-IE"/>
        </w:rPr>
        <w:t xml:space="preserve"> MTG </w:t>
      </w:r>
      <w:proofErr w:type="spellStart"/>
      <w:r w:rsidRPr="004F4D38">
        <w:rPr>
          <w:lang w:val="en-IE"/>
        </w:rPr>
        <w:t>lors</w:t>
      </w:r>
      <w:proofErr w:type="spellEnd"/>
      <w:r w:rsidRPr="004F4D38">
        <w:rPr>
          <w:lang w:val="en-IE"/>
        </w:rPr>
        <w:t xml:space="preserve"> des </w:t>
      </w:r>
      <w:proofErr w:type="spellStart"/>
      <w:r w:rsidRPr="004F4D38">
        <w:rPr>
          <w:lang w:val="en-IE"/>
        </w:rPr>
        <w:t>permanences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m</w:t>
      </w:r>
      <w:r w:rsidRPr="004F4D38">
        <w:rPr>
          <w:rFonts w:ascii="Aptos" w:hAnsi="Aptos" w:cs="Aptos"/>
          <w:lang w:val="en-IE"/>
        </w:rPr>
        <w:t>é</w:t>
      </w:r>
      <w:r w:rsidRPr="004F4D38">
        <w:rPr>
          <w:lang w:val="en-IE"/>
        </w:rPr>
        <w:t>t</w:t>
      </w:r>
      <w:r w:rsidRPr="004F4D38">
        <w:rPr>
          <w:rFonts w:ascii="Aptos" w:hAnsi="Aptos" w:cs="Aptos"/>
          <w:lang w:val="en-IE"/>
        </w:rPr>
        <w:t>é</w:t>
      </w:r>
      <w:r w:rsidRPr="004F4D38">
        <w:rPr>
          <w:lang w:val="en-IE"/>
        </w:rPr>
        <w:t>o</w:t>
      </w:r>
      <w:proofErr w:type="spellEnd"/>
      <w:r w:rsidRPr="004F4D38">
        <w:rPr>
          <w:lang w:val="en-IE"/>
        </w:rPr>
        <w:t>.</w:t>
      </w:r>
    </w:p>
    <w:p w14:paraId="7D0C2A63" w14:textId="77777777" w:rsidR="004F4D38" w:rsidRPr="004F4D38" w:rsidRDefault="004F4D38" w:rsidP="004F4D38">
      <w:pPr>
        <w:numPr>
          <w:ilvl w:val="0"/>
          <w:numId w:val="10"/>
        </w:numPr>
        <w:rPr>
          <w:lang w:val="en-IE"/>
        </w:rPr>
      </w:pPr>
      <w:proofErr w:type="spellStart"/>
      <w:r w:rsidRPr="004F4D38">
        <w:rPr>
          <w:b/>
          <w:bCs/>
          <w:lang w:val="en-IE"/>
        </w:rPr>
        <w:t>Renforcement</w:t>
      </w:r>
      <w:proofErr w:type="spellEnd"/>
      <w:r w:rsidRPr="004F4D38">
        <w:rPr>
          <w:b/>
          <w:bCs/>
          <w:lang w:val="en-IE"/>
        </w:rPr>
        <w:t xml:space="preserve"> des services </w:t>
      </w:r>
      <w:proofErr w:type="spellStart"/>
      <w:r w:rsidRPr="004F4D38">
        <w:rPr>
          <w:b/>
          <w:bCs/>
          <w:lang w:val="en-IE"/>
        </w:rPr>
        <w:t>météo</w:t>
      </w:r>
      <w:proofErr w:type="spellEnd"/>
      <w:r w:rsidRPr="004F4D38">
        <w:rPr>
          <w:b/>
          <w:bCs/>
          <w:lang w:val="en-IE"/>
        </w:rPr>
        <w:t xml:space="preserve"> </w:t>
      </w:r>
      <w:proofErr w:type="spellStart"/>
      <w:proofErr w:type="gramStart"/>
      <w:r w:rsidRPr="004F4D38">
        <w:rPr>
          <w:b/>
          <w:bCs/>
          <w:lang w:val="en-IE"/>
        </w:rPr>
        <w:t>nationaux</w:t>
      </w:r>
      <w:proofErr w:type="spellEnd"/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Intégration</w:t>
      </w:r>
      <w:proofErr w:type="spellEnd"/>
      <w:r w:rsidRPr="004F4D38">
        <w:rPr>
          <w:lang w:val="en-IE"/>
        </w:rPr>
        <w:t xml:space="preserve"> des nouveaux </w:t>
      </w:r>
      <w:proofErr w:type="spellStart"/>
      <w:r w:rsidRPr="004F4D38">
        <w:rPr>
          <w:lang w:val="en-IE"/>
        </w:rPr>
        <w:t>produits</w:t>
      </w:r>
      <w:proofErr w:type="spellEnd"/>
      <w:r w:rsidRPr="004F4D38">
        <w:rPr>
          <w:lang w:val="en-IE"/>
        </w:rPr>
        <w:t xml:space="preserve"> pour </w:t>
      </w:r>
      <w:proofErr w:type="spellStart"/>
      <w:r w:rsidRPr="004F4D38">
        <w:rPr>
          <w:lang w:val="en-IE"/>
        </w:rPr>
        <w:t>améliorer</w:t>
      </w:r>
      <w:proofErr w:type="spellEnd"/>
      <w:r w:rsidRPr="004F4D38">
        <w:rPr>
          <w:lang w:val="en-IE"/>
        </w:rPr>
        <w:t xml:space="preserve"> les </w:t>
      </w:r>
      <w:proofErr w:type="spellStart"/>
      <w:r w:rsidRPr="004F4D38">
        <w:rPr>
          <w:lang w:val="en-IE"/>
        </w:rPr>
        <w:t>capacités</w:t>
      </w:r>
      <w:proofErr w:type="spellEnd"/>
      <w:r w:rsidRPr="004F4D38">
        <w:rPr>
          <w:lang w:val="en-IE"/>
        </w:rPr>
        <w:t xml:space="preserve"> de </w:t>
      </w:r>
      <w:proofErr w:type="spellStart"/>
      <w:r w:rsidRPr="004F4D38">
        <w:rPr>
          <w:lang w:val="en-IE"/>
        </w:rPr>
        <w:t>prévision</w:t>
      </w:r>
      <w:proofErr w:type="spellEnd"/>
      <w:r w:rsidRPr="004F4D38">
        <w:rPr>
          <w:lang w:val="en-IE"/>
        </w:rPr>
        <w:t xml:space="preserve"> et </w:t>
      </w:r>
      <w:proofErr w:type="spellStart"/>
      <w:r w:rsidRPr="004F4D38">
        <w:rPr>
          <w:lang w:val="en-IE"/>
        </w:rPr>
        <w:t>d’alerte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précoce</w:t>
      </w:r>
      <w:proofErr w:type="spellEnd"/>
      <w:r w:rsidRPr="004F4D38">
        <w:rPr>
          <w:lang w:val="en-IE"/>
        </w:rPr>
        <w:t xml:space="preserve"> à </w:t>
      </w:r>
      <w:proofErr w:type="spellStart"/>
      <w:r w:rsidRPr="004F4D38">
        <w:rPr>
          <w:lang w:val="en-IE"/>
        </w:rPr>
        <w:t>l’échelle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institutionnelle</w:t>
      </w:r>
      <w:proofErr w:type="spellEnd"/>
      <w:r w:rsidRPr="004F4D38">
        <w:rPr>
          <w:lang w:val="en-IE"/>
        </w:rPr>
        <w:t xml:space="preserve"> (</w:t>
      </w:r>
      <w:proofErr w:type="gramStart"/>
      <w:r w:rsidRPr="004F4D38">
        <w:rPr>
          <w:lang w:val="en-IE"/>
        </w:rPr>
        <w:t>ex :</w:t>
      </w:r>
      <w:proofErr w:type="gramEnd"/>
      <w:r w:rsidRPr="004F4D38">
        <w:rPr>
          <w:lang w:val="en-IE"/>
        </w:rPr>
        <w:t xml:space="preserve"> METEO-BENIN, Cameroun).</w:t>
      </w:r>
    </w:p>
    <w:p w14:paraId="56C304D6" w14:textId="77777777" w:rsidR="004F4D38" w:rsidRDefault="004F4D38" w:rsidP="004F4D38">
      <w:pPr>
        <w:numPr>
          <w:ilvl w:val="0"/>
          <w:numId w:val="10"/>
        </w:numPr>
        <w:rPr>
          <w:lang w:val="en-IE"/>
        </w:rPr>
      </w:pPr>
      <w:proofErr w:type="spellStart"/>
      <w:r w:rsidRPr="004F4D38">
        <w:rPr>
          <w:b/>
          <w:bCs/>
          <w:lang w:val="en-IE"/>
        </w:rPr>
        <w:t>Enthousiasme</w:t>
      </w:r>
      <w:proofErr w:type="spellEnd"/>
      <w:r w:rsidRPr="004F4D38">
        <w:rPr>
          <w:b/>
          <w:bCs/>
          <w:lang w:val="en-IE"/>
        </w:rPr>
        <w:t xml:space="preserve"> </w:t>
      </w:r>
      <w:proofErr w:type="spellStart"/>
      <w:proofErr w:type="gramStart"/>
      <w:r w:rsidRPr="004F4D38">
        <w:rPr>
          <w:b/>
          <w:bCs/>
          <w:lang w:val="en-IE"/>
        </w:rPr>
        <w:t>général</w:t>
      </w:r>
      <w:proofErr w:type="spellEnd"/>
      <w:r w:rsidRPr="004F4D38">
        <w:rPr>
          <w:lang w:val="en-IE"/>
        </w:rPr>
        <w:t xml:space="preserve"> :</w:t>
      </w:r>
      <w:proofErr w:type="gramEnd"/>
      <w:r w:rsidRPr="004F4D38">
        <w:rPr>
          <w:lang w:val="en-IE"/>
        </w:rPr>
        <w:t xml:space="preserve"> Forte motivation à </w:t>
      </w:r>
      <w:proofErr w:type="spellStart"/>
      <w:r w:rsidRPr="004F4D38">
        <w:rPr>
          <w:lang w:val="en-IE"/>
        </w:rPr>
        <w:t>mettre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en</w:t>
      </w:r>
      <w:proofErr w:type="spellEnd"/>
      <w:r w:rsidRPr="004F4D38">
        <w:rPr>
          <w:lang w:val="en-IE"/>
        </w:rPr>
        <w:t xml:space="preserve"> pratique les </w:t>
      </w:r>
      <w:proofErr w:type="spellStart"/>
      <w:r w:rsidRPr="004F4D38">
        <w:rPr>
          <w:lang w:val="en-IE"/>
        </w:rPr>
        <w:t>outils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appris</w:t>
      </w:r>
      <w:proofErr w:type="spellEnd"/>
      <w:r w:rsidRPr="004F4D38">
        <w:rPr>
          <w:lang w:val="en-IE"/>
        </w:rPr>
        <w:t xml:space="preserve">, </w:t>
      </w:r>
      <w:proofErr w:type="spellStart"/>
      <w:r w:rsidRPr="004F4D38">
        <w:rPr>
          <w:lang w:val="en-IE"/>
        </w:rPr>
        <w:t>considérés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comme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innovants</w:t>
      </w:r>
      <w:proofErr w:type="spellEnd"/>
      <w:r w:rsidRPr="004F4D38">
        <w:rPr>
          <w:lang w:val="en-IE"/>
        </w:rPr>
        <w:t xml:space="preserve"> et </w:t>
      </w:r>
      <w:proofErr w:type="spellStart"/>
      <w:r w:rsidRPr="004F4D38">
        <w:rPr>
          <w:lang w:val="en-IE"/>
        </w:rPr>
        <w:t>prometteurs</w:t>
      </w:r>
      <w:proofErr w:type="spellEnd"/>
      <w:r w:rsidRPr="004F4D38">
        <w:rPr>
          <w:lang w:val="en-IE"/>
        </w:rPr>
        <w:t xml:space="preserve"> pour la </w:t>
      </w:r>
      <w:proofErr w:type="spellStart"/>
      <w:r w:rsidRPr="004F4D38">
        <w:rPr>
          <w:lang w:val="en-IE"/>
        </w:rPr>
        <w:t>météorologie</w:t>
      </w:r>
      <w:proofErr w:type="spellEnd"/>
      <w:r w:rsidRPr="004F4D38">
        <w:rPr>
          <w:lang w:val="en-IE"/>
        </w:rPr>
        <w:t xml:space="preserve"> </w:t>
      </w:r>
      <w:proofErr w:type="spellStart"/>
      <w:r w:rsidRPr="004F4D38">
        <w:rPr>
          <w:lang w:val="en-IE"/>
        </w:rPr>
        <w:t>opérationnelle</w:t>
      </w:r>
      <w:proofErr w:type="spellEnd"/>
      <w:r w:rsidRPr="004F4D38">
        <w:rPr>
          <w:lang w:val="en-IE"/>
        </w:rPr>
        <w:t>.</w:t>
      </w:r>
    </w:p>
    <w:p w14:paraId="78DAC9B5" w14:textId="77777777" w:rsidR="004F4D38" w:rsidRDefault="004F4D38" w:rsidP="004F4D38">
      <w:pPr>
        <w:rPr>
          <w:lang w:val="en-IE"/>
        </w:rPr>
      </w:pPr>
    </w:p>
    <w:p w14:paraId="4F3AF4C9" w14:textId="11B354AA" w:rsidR="004F4D38" w:rsidRPr="004F4D38" w:rsidRDefault="00DF74B6" w:rsidP="00DF74B6">
      <w:pPr>
        <w:pStyle w:val="Heading2"/>
        <w:rPr>
          <w:lang w:val="en-IE"/>
        </w:rPr>
      </w:pPr>
      <w:r>
        <w:lastRenderedPageBreak/>
        <w:t xml:space="preserve">4. </w:t>
      </w:r>
      <w:r w:rsidRPr="00DF74B6">
        <w:t xml:space="preserve">Après la formation, avez-vous appris quelque chose dont vous ne vous attendiez pas à apprendre dans ce </w:t>
      </w:r>
      <w:proofErr w:type="gramStart"/>
      <w:r w:rsidRPr="00DF74B6">
        <w:t>cours?</w:t>
      </w:r>
      <w:proofErr w:type="gramEnd"/>
    </w:p>
    <w:p w14:paraId="0ACE0E09" w14:textId="77777777" w:rsidR="000348E3" w:rsidRDefault="000348E3" w:rsidP="000348E3"/>
    <w:p w14:paraId="5370E864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proofErr w:type="spellStart"/>
      <w:r w:rsidRPr="00205DAB">
        <w:rPr>
          <w:b/>
          <w:bCs/>
          <w:lang w:val="en-IE"/>
        </w:rPr>
        <w:t>Découverte</w:t>
      </w:r>
      <w:proofErr w:type="spellEnd"/>
      <w:r w:rsidRPr="00205DAB">
        <w:rPr>
          <w:b/>
          <w:bCs/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d'ADAGUC</w:t>
      </w:r>
      <w:proofErr w:type="spellEnd"/>
      <w:r w:rsidRPr="00205DAB">
        <w:rPr>
          <w:lang w:val="en-IE"/>
        </w:rPr>
        <w:br/>
        <w:t xml:space="preserve">La </w:t>
      </w:r>
      <w:proofErr w:type="spellStart"/>
      <w:r w:rsidRPr="00205DAB">
        <w:rPr>
          <w:lang w:val="en-IE"/>
        </w:rPr>
        <w:t>majorité</w:t>
      </w:r>
      <w:proofErr w:type="spellEnd"/>
      <w:r w:rsidRPr="00205DAB">
        <w:rPr>
          <w:lang w:val="en-IE"/>
        </w:rPr>
        <w:t xml:space="preserve"> des participants </w:t>
      </w:r>
      <w:proofErr w:type="spellStart"/>
      <w:r w:rsidRPr="00205DAB">
        <w:rPr>
          <w:lang w:val="en-IE"/>
        </w:rPr>
        <w:t>ont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découvert</w:t>
      </w:r>
      <w:proofErr w:type="spellEnd"/>
      <w:r w:rsidRPr="00205DAB">
        <w:rPr>
          <w:lang w:val="en-IE"/>
        </w:rPr>
        <w:t xml:space="preserve"> la </w:t>
      </w:r>
      <w:proofErr w:type="spellStart"/>
      <w:r w:rsidRPr="00205DAB">
        <w:rPr>
          <w:lang w:val="en-IE"/>
        </w:rPr>
        <w:t>plateforme</w:t>
      </w:r>
      <w:proofErr w:type="spellEnd"/>
      <w:r w:rsidRPr="00205DAB">
        <w:rPr>
          <w:lang w:val="en-IE"/>
        </w:rPr>
        <w:t xml:space="preserve"> </w:t>
      </w:r>
      <w:r w:rsidRPr="00205DAB">
        <w:rPr>
          <w:b/>
          <w:bCs/>
          <w:lang w:val="en-IE"/>
        </w:rPr>
        <w:t>ADAGUC Viewer</w:t>
      </w:r>
      <w:r w:rsidRPr="00205DAB">
        <w:rPr>
          <w:lang w:val="en-IE"/>
        </w:rPr>
        <w:t xml:space="preserve">, qui </w:t>
      </w:r>
      <w:proofErr w:type="spellStart"/>
      <w:r w:rsidRPr="00205DAB">
        <w:rPr>
          <w:lang w:val="en-IE"/>
        </w:rPr>
        <w:t>leur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était</w:t>
      </w:r>
      <w:proofErr w:type="spellEnd"/>
      <w:r w:rsidRPr="00205DAB">
        <w:rPr>
          <w:lang w:val="en-IE"/>
        </w:rPr>
        <w:t xml:space="preserve"> inconnue </w:t>
      </w:r>
      <w:proofErr w:type="spellStart"/>
      <w:r w:rsidRPr="00205DAB">
        <w:rPr>
          <w:lang w:val="en-IE"/>
        </w:rPr>
        <w:t>auparavant</w:t>
      </w:r>
      <w:proofErr w:type="spellEnd"/>
      <w:r w:rsidRPr="00205DAB">
        <w:rPr>
          <w:lang w:val="en-IE"/>
        </w:rPr>
        <w:t xml:space="preserve">. </w:t>
      </w:r>
      <w:proofErr w:type="spellStart"/>
      <w:r w:rsidRPr="00205DAB">
        <w:rPr>
          <w:lang w:val="en-IE"/>
        </w:rPr>
        <w:t>Ils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ont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particulièrement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apprécié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sa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capacité</w:t>
      </w:r>
      <w:proofErr w:type="spellEnd"/>
      <w:r w:rsidRPr="00205DAB">
        <w:rPr>
          <w:lang w:val="en-IE"/>
        </w:rPr>
        <w:t xml:space="preserve"> à visualiser, comparer et analyser des données </w:t>
      </w:r>
      <w:proofErr w:type="spellStart"/>
      <w:r w:rsidRPr="00205DAB">
        <w:rPr>
          <w:lang w:val="en-IE"/>
        </w:rPr>
        <w:t>satellitaires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en</w:t>
      </w:r>
      <w:proofErr w:type="spellEnd"/>
      <w:r w:rsidRPr="00205DAB">
        <w:rPr>
          <w:lang w:val="en-IE"/>
        </w:rPr>
        <w:t xml:space="preserve"> temps </w:t>
      </w:r>
      <w:proofErr w:type="spellStart"/>
      <w:r w:rsidRPr="00205DAB">
        <w:rPr>
          <w:lang w:val="en-IE"/>
        </w:rPr>
        <w:t>réel</w:t>
      </w:r>
      <w:proofErr w:type="spellEnd"/>
      <w:r w:rsidRPr="00205DAB">
        <w:rPr>
          <w:lang w:val="en-IE"/>
        </w:rPr>
        <w:t>.</w:t>
      </w:r>
    </w:p>
    <w:p w14:paraId="2D903240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r w:rsidRPr="00205DAB">
        <w:rPr>
          <w:b/>
          <w:bCs/>
          <w:lang w:val="en-IE"/>
        </w:rPr>
        <w:t xml:space="preserve">Utilisation des </w:t>
      </w:r>
      <w:proofErr w:type="spellStart"/>
      <w:r w:rsidRPr="00205DAB">
        <w:rPr>
          <w:b/>
          <w:bCs/>
          <w:lang w:val="en-IE"/>
        </w:rPr>
        <w:t>produits</w:t>
      </w:r>
      <w:proofErr w:type="spellEnd"/>
      <w:r w:rsidRPr="00205DAB">
        <w:rPr>
          <w:b/>
          <w:bCs/>
          <w:lang w:val="en-IE"/>
        </w:rPr>
        <w:t xml:space="preserve"> du Lightning Imager (LI)</w:t>
      </w:r>
      <w:r w:rsidRPr="00205DAB">
        <w:rPr>
          <w:lang w:val="en-IE"/>
        </w:rPr>
        <w:br/>
        <w:t xml:space="preserve">Beaucoup </w:t>
      </w:r>
      <w:proofErr w:type="spellStart"/>
      <w:r w:rsidRPr="00205DAB">
        <w:rPr>
          <w:lang w:val="en-IE"/>
        </w:rPr>
        <w:t>ont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été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surpris</w:t>
      </w:r>
      <w:proofErr w:type="spellEnd"/>
      <w:r w:rsidRPr="00205DAB">
        <w:rPr>
          <w:lang w:val="en-IE"/>
        </w:rPr>
        <w:t xml:space="preserve"> par </w:t>
      </w:r>
      <w:proofErr w:type="spellStart"/>
      <w:r w:rsidRPr="00205DAB">
        <w:rPr>
          <w:lang w:val="en-IE"/>
        </w:rPr>
        <w:t>l’intégration</w:t>
      </w:r>
      <w:proofErr w:type="spellEnd"/>
      <w:r w:rsidRPr="00205DAB">
        <w:rPr>
          <w:lang w:val="en-IE"/>
        </w:rPr>
        <w:t xml:space="preserve"> du </w:t>
      </w:r>
      <w:r w:rsidRPr="00205DAB">
        <w:rPr>
          <w:b/>
          <w:bCs/>
          <w:lang w:val="en-IE"/>
        </w:rPr>
        <w:t>Lightning Imager</w:t>
      </w:r>
      <w:r w:rsidRPr="00205DAB">
        <w:rPr>
          <w:lang w:val="en-IE"/>
        </w:rPr>
        <w:t xml:space="preserve"> à MTG, un </w:t>
      </w:r>
      <w:proofErr w:type="spellStart"/>
      <w:r w:rsidRPr="00205DAB">
        <w:rPr>
          <w:lang w:val="en-IE"/>
        </w:rPr>
        <w:t>outil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précieux</w:t>
      </w:r>
      <w:proofErr w:type="spellEnd"/>
      <w:r w:rsidRPr="00205DAB">
        <w:rPr>
          <w:lang w:val="en-IE"/>
        </w:rPr>
        <w:t xml:space="preserve"> pour </w:t>
      </w:r>
      <w:proofErr w:type="spellStart"/>
      <w:r w:rsidRPr="00205DAB">
        <w:rPr>
          <w:lang w:val="en-IE"/>
        </w:rPr>
        <w:t>détecter</w:t>
      </w:r>
      <w:proofErr w:type="spellEnd"/>
      <w:r w:rsidRPr="00205DAB">
        <w:rPr>
          <w:lang w:val="en-IE"/>
        </w:rPr>
        <w:t xml:space="preserve"> et </w:t>
      </w:r>
      <w:proofErr w:type="spellStart"/>
      <w:r w:rsidRPr="00205DAB">
        <w:rPr>
          <w:lang w:val="en-IE"/>
        </w:rPr>
        <w:t>suivre</w:t>
      </w:r>
      <w:proofErr w:type="spellEnd"/>
      <w:r w:rsidRPr="00205DAB">
        <w:rPr>
          <w:lang w:val="en-IE"/>
        </w:rPr>
        <w:t xml:space="preserve"> les </w:t>
      </w:r>
      <w:proofErr w:type="spellStart"/>
      <w:r w:rsidRPr="00205DAB">
        <w:rPr>
          <w:lang w:val="en-IE"/>
        </w:rPr>
        <w:t>orages</w:t>
      </w:r>
      <w:proofErr w:type="spellEnd"/>
      <w:r w:rsidRPr="00205DAB">
        <w:rPr>
          <w:lang w:val="en-IE"/>
        </w:rPr>
        <w:t xml:space="preserve"> et la </w:t>
      </w:r>
      <w:proofErr w:type="spellStart"/>
      <w:r w:rsidRPr="00205DAB">
        <w:rPr>
          <w:lang w:val="en-IE"/>
        </w:rPr>
        <w:t>foudre</w:t>
      </w:r>
      <w:proofErr w:type="spellEnd"/>
      <w:r w:rsidRPr="00205DAB">
        <w:rPr>
          <w:lang w:val="en-IE"/>
        </w:rPr>
        <w:t xml:space="preserve">, et qui </w:t>
      </w:r>
      <w:proofErr w:type="spellStart"/>
      <w:r w:rsidRPr="00205DAB">
        <w:rPr>
          <w:lang w:val="en-IE"/>
        </w:rPr>
        <w:t>complète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ou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remplace</w:t>
      </w:r>
      <w:proofErr w:type="spellEnd"/>
      <w:r w:rsidRPr="00205DAB">
        <w:rPr>
          <w:lang w:val="en-IE"/>
        </w:rPr>
        <w:t xml:space="preserve"> des </w:t>
      </w:r>
      <w:proofErr w:type="spellStart"/>
      <w:r w:rsidRPr="00205DAB">
        <w:rPr>
          <w:lang w:val="en-IE"/>
        </w:rPr>
        <w:t>outils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comme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EarthNetworks</w:t>
      </w:r>
      <w:proofErr w:type="spellEnd"/>
      <w:r w:rsidRPr="00205DAB">
        <w:rPr>
          <w:lang w:val="en-IE"/>
        </w:rPr>
        <w:t>.</w:t>
      </w:r>
    </w:p>
    <w:p w14:paraId="0FE486A3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proofErr w:type="spellStart"/>
      <w:r w:rsidRPr="00205DAB">
        <w:rPr>
          <w:b/>
          <w:bCs/>
          <w:lang w:val="en-IE"/>
        </w:rPr>
        <w:t>Amélioration</w:t>
      </w:r>
      <w:proofErr w:type="spellEnd"/>
      <w:r w:rsidRPr="00205DAB">
        <w:rPr>
          <w:b/>
          <w:bCs/>
          <w:lang w:val="en-IE"/>
        </w:rPr>
        <w:t xml:space="preserve"> de </w:t>
      </w:r>
      <w:proofErr w:type="spellStart"/>
      <w:r w:rsidRPr="00205DAB">
        <w:rPr>
          <w:b/>
          <w:bCs/>
          <w:lang w:val="en-IE"/>
        </w:rPr>
        <w:t>l’analyse</w:t>
      </w:r>
      <w:proofErr w:type="spellEnd"/>
      <w:r w:rsidRPr="00205DAB">
        <w:rPr>
          <w:b/>
          <w:bCs/>
          <w:lang w:val="en-IE"/>
        </w:rPr>
        <w:t xml:space="preserve"> des images </w:t>
      </w:r>
      <w:proofErr w:type="spellStart"/>
      <w:r w:rsidRPr="00205DAB">
        <w:rPr>
          <w:b/>
          <w:bCs/>
          <w:lang w:val="en-IE"/>
        </w:rPr>
        <w:t>satellitaires</w:t>
      </w:r>
      <w:proofErr w:type="spellEnd"/>
      <w:r w:rsidRPr="00205DAB">
        <w:rPr>
          <w:lang w:val="en-IE"/>
        </w:rPr>
        <w:br/>
        <w:t xml:space="preserve">Les participants </w:t>
      </w:r>
      <w:proofErr w:type="spellStart"/>
      <w:r w:rsidRPr="00205DAB">
        <w:rPr>
          <w:lang w:val="en-IE"/>
        </w:rPr>
        <w:t>ont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appris</w:t>
      </w:r>
      <w:proofErr w:type="spellEnd"/>
      <w:r w:rsidRPr="00205DAB">
        <w:rPr>
          <w:lang w:val="en-IE"/>
        </w:rPr>
        <w:t xml:space="preserve"> à </w:t>
      </w:r>
      <w:proofErr w:type="spellStart"/>
      <w:r w:rsidRPr="00205DAB">
        <w:rPr>
          <w:lang w:val="en-IE"/>
        </w:rPr>
        <w:t>mieux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interpréter</w:t>
      </w:r>
      <w:proofErr w:type="spellEnd"/>
      <w:r w:rsidRPr="00205DAB">
        <w:rPr>
          <w:b/>
          <w:bCs/>
          <w:lang w:val="en-IE"/>
        </w:rPr>
        <w:t xml:space="preserve"> les </w:t>
      </w:r>
      <w:proofErr w:type="spellStart"/>
      <w:r w:rsidRPr="00205DAB">
        <w:rPr>
          <w:b/>
          <w:bCs/>
          <w:lang w:val="en-IE"/>
        </w:rPr>
        <w:t>canaux</w:t>
      </w:r>
      <w:proofErr w:type="spellEnd"/>
      <w:r w:rsidRPr="00205DAB">
        <w:rPr>
          <w:b/>
          <w:bCs/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solaires</w:t>
      </w:r>
      <w:proofErr w:type="spellEnd"/>
      <w:r w:rsidRPr="00205DAB">
        <w:rPr>
          <w:b/>
          <w:bCs/>
          <w:lang w:val="en-IE"/>
        </w:rPr>
        <w:t xml:space="preserve"> et </w:t>
      </w:r>
      <w:proofErr w:type="spellStart"/>
      <w:r w:rsidRPr="00205DAB">
        <w:rPr>
          <w:b/>
          <w:bCs/>
          <w:lang w:val="en-IE"/>
        </w:rPr>
        <w:t>infrarouges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lang w:val="en-IE"/>
        </w:rPr>
        <w:t>ce</w:t>
      </w:r>
      <w:proofErr w:type="spellEnd"/>
      <w:r w:rsidRPr="00205DAB">
        <w:rPr>
          <w:lang w:val="en-IE"/>
        </w:rPr>
        <w:t xml:space="preserve"> qui </w:t>
      </w:r>
      <w:proofErr w:type="spellStart"/>
      <w:r w:rsidRPr="00205DAB">
        <w:rPr>
          <w:lang w:val="en-IE"/>
        </w:rPr>
        <w:t>leur</w:t>
      </w:r>
      <w:proofErr w:type="spellEnd"/>
      <w:r w:rsidRPr="00205DAB">
        <w:rPr>
          <w:lang w:val="en-IE"/>
        </w:rPr>
        <w:t xml:space="preserve"> a </w:t>
      </w:r>
      <w:proofErr w:type="spellStart"/>
      <w:r w:rsidRPr="00205DAB">
        <w:rPr>
          <w:lang w:val="en-IE"/>
        </w:rPr>
        <w:t>permis</w:t>
      </w:r>
      <w:proofErr w:type="spellEnd"/>
      <w:r w:rsidRPr="00205DAB">
        <w:rPr>
          <w:lang w:val="en-IE"/>
        </w:rPr>
        <w:t xml:space="preserve"> de </w:t>
      </w:r>
      <w:proofErr w:type="spellStart"/>
      <w:r w:rsidRPr="00205DAB">
        <w:rPr>
          <w:lang w:val="en-IE"/>
        </w:rPr>
        <w:t>différencier</w:t>
      </w:r>
      <w:proofErr w:type="spellEnd"/>
      <w:r w:rsidRPr="00205DAB">
        <w:rPr>
          <w:lang w:val="en-IE"/>
        </w:rPr>
        <w:t xml:space="preserve"> plus </w:t>
      </w:r>
      <w:proofErr w:type="spellStart"/>
      <w:r w:rsidRPr="00205DAB">
        <w:rPr>
          <w:lang w:val="en-IE"/>
        </w:rPr>
        <w:t>précisément</w:t>
      </w:r>
      <w:proofErr w:type="spellEnd"/>
      <w:r w:rsidRPr="00205DAB">
        <w:rPr>
          <w:lang w:val="en-IE"/>
        </w:rPr>
        <w:t xml:space="preserve"> les types de </w:t>
      </w:r>
      <w:proofErr w:type="spellStart"/>
      <w:r w:rsidRPr="00205DAB">
        <w:rPr>
          <w:lang w:val="en-IE"/>
        </w:rPr>
        <w:t>nuages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lang w:val="en-IE"/>
        </w:rPr>
        <w:t>notamment</w:t>
      </w:r>
      <w:proofErr w:type="spellEnd"/>
      <w:r w:rsidRPr="00205DAB">
        <w:rPr>
          <w:lang w:val="en-IE"/>
        </w:rPr>
        <w:t xml:space="preserve"> les </w:t>
      </w:r>
      <w:proofErr w:type="spellStart"/>
      <w:r w:rsidRPr="00205DAB">
        <w:rPr>
          <w:lang w:val="en-IE"/>
        </w:rPr>
        <w:t>nuages</w:t>
      </w:r>
      <w:proofErr w:type="spellEnd"/>
      <w:r w:rsidRPr="00205DAB">
        <w:rPr>
          <w:lang w:val="en-IE"/>
        </w:rPr>
        <w:t xml:space="preserve"> bas et le </w:t>
      </w:r>
      <w:proofErr w:type="spellStart"/>
      <w:r w:rsidRPr="00205DAB">
        <w:rPr>
          <w:lang w:val="en-IE"/>
        </w:rPr>
        <w:t>brouillard</w:t>
      </w:r>
      <w:proofErr w:type="spellEnd"/>
      <w:r w:rsidRPr="00205DAB">
        <w:rPr>
          <w:lang w:val="en-IE"/>
        </w:rPr>
        <w:t>.</w:t>
      </w:r>
    </w:p>
    <w:p w14:paraId="4D0DD655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proofErr w:type="spellStart"/>
      <w:r w:rsidRPr="00205DAB">
        <w:rPr>
          <w:b/>
          <w:bCs/>
          <w:lang w:val="en-IE"/>
        </w:rPr>
        <w:t>Compréhension</w:t>
      </w:r>
      <w:proofErr w:type="spellEnd"/>
      <w:r w:rsidRPr="00205DAB">
        <w:rPr>
          <w:b/>
          <w:bCs/>
          <w:lang w:val="en-IE"/>
        </w:rPr>
        <w:t xml:space="preserve"> des </w:t>
      </w:r>
      <w:proofErr w:type="spellStart"/>
      <w:r w:rsidRPr="00205DAB">
        <w:rPr>
          <w:b/>
          <w:bCs/>
          <w:lang w:val="en-IE"/>
        </w:rPr>
        <w:t>produits</w:t>
      </w:r>
      <w:proofErr w:type="spellEnd"/>
      <w:r w:rsidRPr="00205DAB">
        <w:rPr>
          <w:b/>
          <w:bCs/>
          <w:lang w:val="en-IE"/>
        </w:rPr>
        <w:t xml:space="preserve"> RGB (True Colour, </w:t>
      </w:r>
      <w:proofErr w:type="spellStart"/>
      <w:r w:rsidRPr="00205DAB">
        <w:rPr>
          <w:b/>
          <w:bCs/>
          <w:lang w:val="en-IE"/>
        </w:rPr>
        <w:t>GeoColour</w:t>
      </w:r>
      <w:proofErr w:type="spellEnd"/>
      <w:r w:rsidRPr="00205DAB">
        <w:rPr>
          <w:b/>
          <w:bCs/>
          <w:lang w:val="en-IE"/>
        </w:rPr>
        <w:t>, Cloud Phase, Dust RGB, etc.)</w:t>
      </w:r>
      <w:r w:rsidRPr="00205DAB">
        <w:rPr>
          <w:lang w:val="en-IE"/>
        </w:rPr>
        <w:br/>
      </w:r>
      <w:proofErr w:type="spellStart"/>
      <w:r w:rsidRPr="00205DAB">
        <w:rPr>
          <w:lang w:val="en-IE"/>
        </w:rPr>
        <w:t>L’usage</w:t>
      </w:r>
      <w:proofErr w:type="spellEnd"/>
      <w:r w:rsidRPr="00205DAB">
        <w:rPr>
          <w:lang w:val="en-IE"/>
        </w:rPr>
        <w:t xml:space="preserve"> des </w:t>
      </w:r>
      <w:r w:rsidRPr="00205DAB">
        <w:rPr>
          <w:b/>
          <w:bCs/>
          <w:lang w:val="en-IE"/>
        </w:rPr>
        <w:t>compositions RVB</w:t>
      </w:r>
      <w:r w:rsidRPr="00205DAB">
        <w:rPr>
          <w:lang w:val="en-IE"/>
        </w:rPr>
        <w:t xml:space="preserve"> a </w:t>
      </w:r>
      <w:proofErr w:type="spellStart"/>
      <w:r w:rsidRPr="00205DAB">
        <w:rPr>
          <w:lang w:val="en-IE"/>
        </w:rPr>
        <w:t>été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une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grande</w:t>
      </w:r>
      <w:proofErr w:type="spellEnd"/>
      <w:r w:rsidRPr="00205DAB">
        <w:rPr>
          <w:lang w:val="en-IE"/>
        </w:rPr>
        <w:t xml:space="preserve"> </w:t>
      </w:r>
      <w:proofErr w:type="spellStart"/>
      <w:proofErr w:type="gramStart"/>
      <w:r w:rsidRPr="00205DAB">
        <w:rPr>
          <w:lang w:val="en-IE"/>
        </w:rPr>
        <w:t>découverte</w:t>
      </w:r>
      <w:proofErr w:type="spellEnd"/>
      <w:r w:rsidRPr="00205DAB">
        <w:rPr>
          <w:lang w:val="en-IE"/>
        </w:rPr>
        <w:t xml:space="preserve"> :</w:t>
      </w:r>
      <w:proofErr w:type="gramEnd"/>
      <w:r w:rsidRPr="00205DAB">
        <w:rPr>
          <w:lang w:val="en-IE"/>
        </w:rPr>
        <w:t xml:space="preserve"> bien que </w:t>
      </w:r>
      <w:proofErr w:type="spellStart"/>
      <w:r w:rsidRPr="00205DAB">
        <w:rPr>
          <w:lang w:val="en-IE"/>
        </w:rPr>
        <w:t>visuellement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attractifs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lang w:val="en-IE"/>
        </w:rPr>
        <w:t>ces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produits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nécessitent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une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compréhension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approfondie</w:t>
      </w:r>
      <w:proofErr w:type="spellEnd"/>
      <w:r w:rsidRPr="00205DAB">
        <w:rPr>
          <w:lang w:val="en-IE"/>
        </w:rPr>
        <w:t xml:space="preserve"> pour </w:t>
      </w:r>
      <w:proofErr w:type="spellStart"/>
      <w:r w:rsidRPr="00205DAB">
        <w:rPr>
          <w:lang w:val="en-IE"/>
        </w:rPr>
        <w:t>une</w:t>
      </w:r>
      <w:proofErr w:type="spellEnd"/>
      <w:r w:rsidRPr="00205DAB">
        <w:rPr>
          <w:lang w:val="en-IE"/>
        </w:rPr>
        <w:t xml:space="preserve"> exploitation </w:t>
      </w:r>
      <w:proofErr w:type="spellStart"/>
      <w:r w:rsidRPr="00205DAB">
        <w:rPr>
          <w:lang w:val="en-IE"/>
        </w:rPr>
        <w:t>météorologique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efficace</w:t>
      </w:r>
      <w:proofErr w:type="spellEnd"/>
      <w:r w:rsidRPr="00205DAB">
        <w:rPr>
          <w:lang w:val="en-IE"/>
        </w:rPr>
        <w:t>.</w:t>
      </w:r>
    </w:p>
    <w:p w14:paraId="26E460C9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r w:rsidRPr="00205DAB">
        <w:rPr>
          <w:b/>
          <w:bCs/>
          <w:lang w:val="en-IE"/>
        </w:rPr>
        <w:t xml:space="preserve">Manipulation sur </w:t>
      </w:r>
      <w:proofErr w:type="spellStart"/>
      <w:r w:rsidRPr="00205DAB">
        <w:rPr>
          <w:b/>
          <w:bCs/>
          <w:lang w:val="en-IE"/>
        </w:rPr>
        <w:t>EUMETView</w:t>
      </w:r>
      <w:proofErr w:type="spellEnd"/>
      <w:r w:rsidRPr="00205DAB">
        <w:rPr>
          <w:lang w:val="en-IE"/>
        </w:rPr>
        <w:br/>
      </w:r>
      <w:proofErr w:type="spellStart"/>
      <w:r w:rsidRPr="00205DAB">
        <w:rPr>
          <w:lang w:val="en-IE"/>
        </w:rPr>
        <w:t>Certains</w:t>
      </w:r>
      <w:proofErr w:type="spellEnd"/>
      <w:r w:rsidRPr="00205DAB">
        <w:rPr>
          <w:lang w:val="en-IE"/>
        </w:rPr>
        <w:t xml:space="preserve"> participants </w:t>
      </w:r>
      <w:proofErr w:type="spellStart"/>
      <w:r w:rsidRPr="00205DAB">
        <w:rPr>
          <w:lang w:val="en-IE"/>
        </w:rPr>
        <w:t>ont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approfondi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leur</w:t>
      </w:r>
      <w:proofErr w:type="spellEnd"/>
      <w:r w:rsidRPr="00205DAB">
        <w:rPr>
          <w:lang w:val="en-IE"/>
        </w:rPr>
        <w:t xml:space="preserve"> utilisation de </w:t>
      </w:r>
      <w:proofErr w:type="spellStart"/>
      <w:r w:rsidRPr="00205DAB">
        <w:rPr>
          <w:b/>
          <w:bCs/>
          <w:lang w:val="en-IE"/>
        </w:rPr>
        <w:t>EUMETView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lang w:val="en-IE"/>
        </w:rPr>
        <w:t>en</w:t>
      </w:r>
      <w:proofErr w:type="spellEnd"/>
      <w:r w:rsidRPr="00205DAB">
        <w:rPr>
          <w:lang w:val="en-IE"/>
        </w:rPr>
        <w:t xml:space="preserve"> particulier la manipulation des </w:t>
      </w:r>
      <w:proofErr w:type="spellStart"/>
      <w:r w:rsidRPr="00205DAB">
        <w:rPr>
          <w:lang w:val="en-IE"/>
        </w:rPr>
        <w:t>canaux</w:t>
      </w:r>
      <w:proofErr w:type="spellEnd"/>
      <w:r w:rsidRPr="00205DAB">
        <w:rPr>
          <w:lang w:val="en-IE"/>
        </w:rPr>
        <w:t xml:space="preserve"> et la consultation des nouveaux </w:t>
      </w:r>
      <w:proofErr w:type="spellStart"/>
      <w:r w:rsidRPr="00205DAB">
        <w:rPr>
          <w:lang w:val="en-IE"/>
        </w:rPr>
        <w:t>produits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dérivés</w:t>
      </w:r>
      <w:proofErr w:type="spellEnd"/>
      <w:r w:rsidRPr="00205DAB">
        <w:rPr>
          <w:lang w:val="en-IE"/>
        </w:rPr>
        <w:t xml:space="preserve"> de MTG.</w:t>
      </w:r>
    </w:p>
    <w:p w14:paraId="2261B3B2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proofErr w:type="spellStart"/>
      <w:r w:rsidRPr="00205DAB">
        <w:rPr>
          <w:b/>
          <w:bCs/>
          <w:lang w:val="en-IE"/>
        </w:rPr>
        <w:t>Nouveautés</w:t>
      </w:r>
      <w:proofErr w:type="spellEnd"/>
      <w:r w:rsidRPr="00205DAB">
        <w:rPr>
          <w:b/>
          <w:bCs/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liées</w:t>
      </w:r>
      <w:proofErr w:type="spellEnd"/>
      <w:r w:rsidRPr="00205DAB">
        <w:rPr>
          <w:b/>
          <w:bCs/>
          <w:lang w:val="en-IE"/>
        </w:rPr>
        <w:t xml:space="preserve"> à MTG</w:t>
      </w:r>
      <w:r w:rsidRPr="00205DAB">
        <w:rPr>
          <w:lang w:val="en-IE"/>
        </w:rPr>
        <w:br/>
        <w:t xml:space="preserve">Le passage de MSG à </w:t>
      </w:r>
      <w:r w:rsidRPr="00205DAB">
        <w:rPr>
          <w:b/>
          <w:bCs/>
          <w:lang w:val="en-IE"/>
        </w:rPr>
        <w:t>MTG</w:t>
      </w:r>
      <w:r w:rsidRPr="00205DAB">
        <w:rPr>
          <w:lang w:val="en-IE"/>
        </w:rPr>
        <w:t xml:space="preserve"> a </w:t>
      </w:r>
      <w:proofErr w:type="spellStart"/>
      <w:r w:rsidRPr="00205DAB">
        <w:rPr>
          <w:lang w:val="en-IE"/>
        </w:rPr>
        <w:t>été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salué</w:t>
      </w:r>
      <w:proofErr w:type="spellEnd"/>
      <w:r w:rsidRPr="00205DAB">
        <w:rPr>
          <w:lang w:val="en-IE"/>
        </w:rPr>
        <w:t xml:space="preserve"> pour son </w:t>
      </w:r>
      <w:proofErr w:type="spellStart"/>
      <w:r w:rsidRPr="00205DAB">
        <w:rPr>
          <w:lang w:val="en-IE"/>
        </w:rPr>
        <w:t>amélioration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en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résolution</w:t>
      </w:r>
      <w:proofErr w:type="spellEnd"/>
      <w:r w:rsidRPr="00205DAB">
        <w:rPr>
          <w:b/>
          <w:bCs/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spatiale</w:t>
      </w:r>
      <w:proofErr w:type="spellEnd"/>
      <w:r w:rsidRPr="00205DAB">
        <w:rPr>
          <w:b/>
          <w:bCs/>
          <w:lang w:val="en-IE"/>
        </w:rPr>
        <w:t xml:space="preserve">, </w:t>
      </w:r>
      <w:proofErr w:type="spellStart"/>
      <w:r w:rsidRPr="00205DAB">
        <w:rPr>
          <w:b/>
          <w:bCs/>
          <w:lang w:val="en-IE"/>
        </w:rPr>
        <w:t>temporelle</w:t>
      </w:r>
      <w:proofErr w:type="spellEnd"/>
      <w:r w:rsidRPr="00205DAB">
        <w:rPr>
          <w:b/>
          <w:bCs/>
          <w:lang w:val="en-IE"/>
        </w:rPr>
        <w:t xml:space="preserve"> et </w:t>
      </w:r>
      <w:proofErr w:type="spellStart"/>
      <w:r w:rsidRPr="00205DAB">
        <w:rPr>
          <w:b/>
          <w:bCs/>
          <w:lang w:val="en-IE"/>
        </w:rPr>
        <w:t>spectrale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lang w:val="en-IE"/>
        </w:rPr>
        <w:t>permettant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une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meilleure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prévision</w:t>
      </w:r>
      <w:proofErr w:type="spellEnd"/>
      <w:r w:rsidRPr="00205DAB">
        <w:rPr>
          <w:lang w:val="en-IE"/>
        </w:rPr>
        <w:t xml:space="preserve"> et surveillance </w:t>
      </w:r>
      <w:proofErr w:type="spellStart"/>
      <w:r w:rsidRPr="00205DAB">
        <w:rPr>
          <w:lang w:val="en-IE"/>
        </w:rPr>
        <w:t>météorologique</w:t>
      </w:r>
      <w:proofErr w:type="spellEnd"/>
      <w:r w:rsidRPr="00205DAB">
        <w:rPr>
          <w:lang w:val="en-IE"/>
        </w:rPr>
        <w:t>.</w:t>
      </w:r>
    </w:p>
    <w:p w14:paraId="193781BE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r w:rsidRPr="00205DAB">
        <w:rPr>
          <w:b/>
          <w:bCs/>
          <w:lang w:val="en-IE"/>
        </w:rPr>
        <w:t xml:space="preserve">Surprise et </w:t>
      </w:r>
      <w:proofErr w:type="spellStart"/>
      <w:r w:rsidRPr="00205DAB">
        <w:rPr>
          <w:b/>
          <w:bCs/>
          <w:lang w:val="en-IE"/>
        </w:rPr>
        <w:t>enrichissement</w:t>
      </w:r>
      <w:proofErr w:type="spellEnd"/>
      <w:r w:rsidRPr="00205DAB">
        <w:rPr>
          <w:b/>
          <w:bCs/>
          <w:lang w:val="en-IE"/>
        </w:rPr>
        <w:t xml:space="preserve"> des </w:t>
      </w:r>
      <w:proofErr w:type="spellStart"/>
      <w:r w:rsidRPr="00205DAB">
        <w:rPr>
          <w:b/>
          <w:bCs/>
          <w:lang w:val="en-IE"/>
        </w:rPr>
        <w:t>connaissances</w:t>
      </w:r>
      <w:proofErr w:type="spellEnd"/>
      <w:r w:rsidRPr="00205DAB">
        <w:rPr>
          <w:lang w:val="en-IE"/>
        </w:rPr>
        <w:br/>
        <w:t xml:space="preserve">Beaucoup </w:t>
      </w:r>
      <w:proofErr w:type="spellStart"/>
      <w:r w:rsidRPr="00205DAB">
        <w:rPr>
          <w:lang w:val="en-IE"/>
        </w:rPr>
        <w:t>ont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exprimé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une</w:t>
      </w:r>
      <w:proofErr w:type="spellEnd"/>
      <w:r w:rsidRPr="00205DAB">
        <w:rPr>
          <w:lang w:val="en-IE"/>
        </w:rPr>
        <w:t xml:space="preserve"> </w:t>
      </w:r>
      <w:r w:rsidRPr="00205DAB">
        <w:rPr>
          <w:b/>
          <w:bCs/>
          <w:lang w:val="en-IE"/>
        </w:rPr>
        <w:t>surprise positive</w:t>
      </w:r>
      <w:r w:rsidRPr="00205DAB">
        <w:rPr>
          <w:lang w:val="en-IE"/>
        </w:rPr>
        <w:t xml:space="preserve"> sur les </w:t>
      </w:r>
      <w:proofErr w:type="spellStart"/>
      <w:r w:rsidRPr="00205DAB">
        <w:rPr>
          <w:lang w:val="en-IE"/>
        </w:rPr>
        <w:t>compétences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acquises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lang w:val="en-IE"/>
        </w:rPr>
        <w:t>notamment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l’importance</w:t>
      </w:r>
      <w:proofErr w:type="spellEnd"/>
      <w:r w:rsidRPr="00205DAB">
        <w:rPr>
          <w:lang w:val="en-IE"/>
        </w:rPr>
        <w:t xml:space="preserve"> de </w:t>
      </w:r>
      <w:proofErr w:type="spellStart"/>
      <w:r w:rsidRPr="00205DAB">
        <w:rPr>
          <w:lang w:val="en-IE"/>
        </w:rPr>
        <w:t>certains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produits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ou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outils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qu’ils</w:t>
      </w:r>
      <w:proofErr w:type="spellEnd"/>
      <w:r w:rsidRPr="00205DAB">
        <w:rPr>
          <w:lang w:val="en-IE"/>
        </w:rPr>
        <w:t xml:space="preserve"> ne </w:t>
      </w:r>
      <w:proofErr w:type="spellStart"/>
      <w:r w:rsidRPr="00205DAB">
        <w:rPr>
          <w:lang w:val="en-IE"/>
        </w:rPr>
        <w:t>connaissaient</w:t>
      </w:r>
      <w:proofErr w:type="spellEnd"/>
      <w:r w:rsidRPr="00205DAB">
        <w:rPr>
          <w:lang w:val="en-IE"/>
        </w:rPr>
        <w:t xml:space="preserve"> pas </w:t>
      </w:r>
      <w:proofErr w:type="spellStart"/>
      <w:r w:rsidRPr="00205DAB">
        <w:rPr>
          <w:lang w:val="en-IE"/>
        </w:rPr>
        <w:t>avant</w:t>
      </w:r>
      <w:proofErr w:type="spellEnd"/>
      <w:r w:rsidRPr="00205DAB">
        <w:rPr>
          <w:lang w:val="en-IE"/>
        </w:rPr>
        <w:t>.</w:t>
      </w:r>
    </w:p>
    <w:p w14:paraId="017913D8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r w:rsidRPr="00205DAB">
        <w:rPr>
          <w:b/>
          <w:bCs/>
          <w:lang w:val="en-IE"/>
        </w:rPr>
        <w:t xml:space="preserve">Impact direct sur les pratiques de </w:t>
      </w:r>
      <w:proofErr w:type="spellStart"/>
      <w:r w:rsidRPr="00205DAB">
        <w:rPr>
          <w:b/>
          <w:bCs/>
          <w:lang w:val="en-IE"/>
        </w:rPr>
        <w:t>prévision</w:t>
      </w:r>
      <w:proofErr w:type="spellEnd"/>
      <w:r w:rsidRPr="00205DAB">
        <w:rPr>
          <w:lang w:val="en-IE"/>
        </w:rPr>
        <w:br/>
        <w:t xml:space="preserve">La formation a </w:t>
      </w:r>
      <w:proofErr w:type="spellStart"/>
      <w:r w:rsidRPr="00205DAB">
        <w:rPr>
          <w:lang w:val="en-IE"/>
        </w:rPr>
        <w:t>renforcé</w:t>
      </w:r>
      <w:proofErr w:type="spellEnd"/>
      <w:r w:rsidRPr="00205DAB">
        <w:rPr>
          <w:lang w:val="en-IE"/>
        </w:rPr>
        <w:t xml:space="preserve"> la </w:t>
      </w:r>
      <w:r w:rsidRPr="00205DAB">
        <w:rPr>
          <w:b/>
          <w:bCs/>
          <w:lang w:val="en-IE"/>
        </w:rPr>
        <w:t xml:space="preserve">motivation à moderniser les </w:t>
      </w:r>
      <w:proofErr w:type="spellStart"/>
      <w:r w:rsidRPr="00205DAB">
        <w:rPr>
          <w:b/>
          <w:bCs/>
          <w:lang w:val="en-IE"/>
        </w:rPr>
        <w:t>outils</w:t>
      </w:r>
      <w:proofErr w:type="spellEnd"/>
      <w:r w:rsidRPr="00205DAB">
        <w:rPr>
          <w:b/>
          <w:bCs/>
          <w:lang w:val="en-IE"/>
        </w:rPr>
        <w:t xml:space="preserve"> de </w:t>
      </w:r>
      <w:proofErr w:type="spellStart"/>
      <w:r w:rsidRPr="00205DAB">
        <w:rPr>
          <w:b/>
          <w:bCs/>
          <w:lang w:val="en-IE"/>
        </w:rPr>
        <w:t>prévision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lang w:val="en-IE"/>
        </w:rPr>
        <w:t>en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intégrant</w:t>
      </w:r>
      <w:proofErr w:type="spellEnd"/>
      <w:r w:rsidRPr="00205DAB">
        <w:rPr>
          <w:lang w:val="en-IE"/>
        </w:rPr>
        <w:t xml:space="preserve"> les données et visualisations apprises dans les routines </w:t>
      </w:r>
      <w:proofErr w:type="spellStart"/>
      <w:r w:rsidRPr="00205DAB">
        <w:rPr>
          <w:lang w:val="en-IE"/>
        </w:rPr>
        <w:t>quotidiennes</w:t>
      </w:r>
      <w:proofErr w:type="spellEnd"/>
      <w:r w:rsidRPr="00205DAB">
        <w:rPr>
          <w:lang w:val="en-IE"/>
        </w:rPr>
        <w:t>.</w:t>
      </w:r>
    </w:p>
    <w:p w14:paraId="1CFAF354" w14:textId="77777777" w:rsidR="00205DAB" w:rsidRPr="00205DAB" w:rsidRDefault="00205DAB" w:rsidP="00205DAB">
      <w:pPr>
        <w:numPr>
          <w:ilvl w:val="0"/>
          <w:numId w:val="11"/>
        </w:numPr>
        <w:rPr>
          <w:lang w:val="en-IE"/>
        </w:rPr>
      </w:pPr>
      <w:proofErr w:type="spellStart"/>
      <w:r w:rsidRPr="00205DAB">
        <w:rPr>
          <w:b/>
          <w:bCs/>
          <w:lang w:val="en-IE"/>
        </w:rPr>
        <w:t>Découverte</w:t>
      </w:r>
      <w:proofErr w:type="spellEnd"/>
      <w:r w:rsidRPr="00205DAB">
        <w:rPr>
          <w:b/>
          <w:bCs/>
          <w:lang w:val="en-IE"/>
        </w:rPr>
        <w:t xml:space="preserve"> des </w:t>
      </w:r>
      <w:proofErr w:type="spellStart"/>
      <w:r w:rsidRPr="00205DAB">
        <w:rPr>
          <w:b/>
          <w:bCs/>
          <w:lang w:val="en-IE"/>
        </w:rPr>
        <w:t>produits</w:t>
      </w:r>
      <w:proofErr w:type="spellEnd"/>
      <w:r w:rsidRPr="00205DAB">
        <w:rPr>
          <w:b/>
          <w:bCs/>
          <w:lang w:val="en-IE"/>
        </w:rPr>
        <w:t xml:space="preserve"> AFA (African Fire Atlas)</w:t>
      </w:r>
      <w:r w:rsidRPr="00205DAB">
        <w:rPr>
          <w:lang w:val="en-IE"/>
        </w:rPr>
        <w:br/>
      </w:r>
      <w:proofErr w:type="spellStart"/>
      <w:r w:rsidRPr="00205DAB">
        <w:rPr>
          <w:lang w:val="en-IE"/>
        </w:rPr>
        <w:t>Quelques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utilisateurs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ont</w:t>
      </w:r>
      <w:proofErr w:type="spellEnd"/>
      <w:r w:rsidRPr="00205DAB">
        <w:rPr>
          <w:lang w:val="en-IE"/>
        </w:rPr>
        <w:t xml:space="preserve"> mis </w:t>
      </w:r>
      <w:proofErr w:type="spellStart"/>
      <w:r w:rsidRPr="00205DAB">
        <w:rPr>
          <w:lang w:val="en-IE"/>
        </w:rPr>
        <w:t>en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avant</w:t>
      </w:r>
      <w:proofErr w:type="spellEnd"/>
      <w:r w:rsidRPr="00205DAB">
        <w:rPr>
          <w:lang w:val="en-IE"/>
        </w:rPr>
        <w:t xml:space="preserve"> la </w:t>
      </w:r>
      <w:proofErr w:type="spellStart"/>
      <w:r w:rsidRPr="00205DAB">
        <w:rPr>
          <w:lang w:val="en-IE"/>
        </w:rPr>
        <w:t>découverte</w:t>
      </w:r>
      <w:proofErr w:type="spellEnd"/>
      <w:r w:rsidRPr="00205DAB">
        <w:rPr>
          <w:lang w:val="en-IE"/>
        </w:rPr>
        <w:t xml:space="preserve"> des </w:t>
      </w:r>
      <w:proofErr w:type="spellStart"/>
      <w:r w:rsidRPr="00205DAB">
        <w:rPr>
          <w:lang w:val="en-IE"/>
        </w:rPr>
        <w:t>produits</w:t>
      </w:r>
      <w:proofErr w:type="spellEnd"/>
      <w:r w:rsidRPr="00205DAB">
        <w:rPr>
          <w:lang w:val="en-IE"/>
        </w:rPr>
        <w:t xml:space="preserve"> AFA, </w:t>
      </w:r>
      <w:proofErr w:type="spellStart"/>
      <w:r w:rsidRPr="00205DAB">
        <w:rPr>
          <w:lang w:val="en-IE"/>
        </w:rPr>
        <w:t>utiles</w:t>
      </w:r>
      <w:proofErr w:type="spellEnd"/>
      <w:r w:rsidRPr="00205DAB">
        <w:rPr>
          <w:lang w:val="en-IE"/>
        </w:rPr>
        <w:t xml:space="preserve"> pour la </w:t>
      </w:r>
      <w:proofErr w:type="spellStart"/>
      <w:r w:rsidRPr="00205DAB">
        <w:rPr>
          <w:lang w:val="en-IE"/>
        </w:rPr>
        <w:t>détection</w:t>
      </w:r>
      <w:proofErr w:type="spellEnd"/>
      <w:r w:rsidRPr="00205DAB">
        <w:rPr>
          <w:lang w:val="en-IE"/>
        </w:rPr>
        <w:t xml:space="preserve"> des </w:t>
      </w:r>
      <w:proofErr w:type="spellStart"/>
      <w:r w:rsidRPr="00205DAB">
        <w:rPr>
          <w:lang w:val="en-IE"/>
        </w:rPr>
        <w:t>feux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en</w:t>
      </w:r>
      <w:proofErr w:type="spellEnd"/>
      <w:r w:rsidRPr="00205DAB">
        <w:rPr>
          <w:lang w:val="en-IE"/>
        </w:rPr>
        <w:t xml:space="preserve"> Afrique, via ADAGUC.</w:t>
      </w:r>
    </w:p>
    <w:p w14:paraId="62559749" w14:textId="2DB19CEE" w:rsidR="00205DAB" w:rsidRDefault="00205DAB" w:rsidP="00205DAB">
      <w:pPr>
        <w:numPr>
          <w:ilvl w:val="0"/>
          <w:numId w:val="11"/>
        </w:numPr>
        <w:rPr>
          <w:lang w:val="en-IE"/>
        </w:rPr>
      </w:pPr>
      <w:proofErr w:type="spellStart"/>
      <w:r w:rsidRPr="00205DAB">
        <w:rPr>
          <w:b/>
          <w:bCs/>
          <w:lang w:val="en-IE"/>
        </w:rPr>
        <w:t>Apprentissage</w:t>
      </w:r>
      <w:proofErr w:type="spellEnd"/>
      <w:r w:rsidRPr="00205DAB">
        <w:rPr>
          <w:b/>
          <w:bCs/>
          <w:lang w:val="en-IE"/>
        </w:rPr>
        <w:t xml:space="preserve"> global et satisfaction</w:t>
      </w:r>
      <w:r w:rsidRPr="00205DAB">
        <w:rPr>
          <w:lang w:val="en-IE"/>
        </w:rPr>
        <w:br/>
        <w:t xml:space="preserve">Malgré </w:t>
      </w:r>
      <w:proofErr w:type="spellStart"/>
      <w:r w:rsidRPr="00205DAB">
        <w:rPr>
          <w:lang w:val="en-IE"/>
        </w:rPr>
        <w:t>quelques</w:t>
      </w:r>
      <w:proofErr w:type="spellEnd"/>
      <w:r w:rsidRPr="00205DAB">
        <w:rPr>
          <w:lang w:val="en-IE"/>
        </w:rPr>
        <w:t xml:space="preserve"> retours </w:t>
      </w:r>
      <w:proofErr w:type="spellStart"/>
      <w:r w:rsidRPr="00205DAB">
        <w:rPr>
          <w:lang w:val="en-IE"/>
        </w:rPr>
        <w:t>neutres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ou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négatifs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b/>
          <w:bCs/>
          <w:lang w:val="en-IE"/>
        </w:rPr>
        <w:t>l’écrasante</w:t>
      </w:r>
      <w:proofErr w:type="spellEnd"/>
      <w:r w:rsidRPr="00205DAB">
        <w:rPr>
          <w:b/>
          <w:bCs/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majorité</w:t>
      </w:r>
      <w:proofErr w:type="spellEnd"/>
      <w:r w:rsidRPr="00205DAB">
        <w:rPr>
          <w:lang w:val="en-IE"/>
        </w:rPr>
        <w:t xml:space="preserve"> a trouvé le </w:t>
      </w:r>
      <w:proofErr w:type="spellStart"/>
      <w:r w:rsidRPr="00205DAB">
        <w:rPr>
          <w:lang w:val="en-IE"/>
        </w:rPr>
        <w:t>cours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extrêmement</w:t>
      </w:r>
      <w:proofErr w:type="spellEnd"/>
      <w:r w:rsidRPr="00205DAB">
        <w:rPr>
          <w:b/>
          <w:bCs/>
          <w:lang w:val="en-IE"/>
        </w:rPr>
        <w:t xml:space="preserve"> </w:t>
      </w:r>
      <w:proofErr w:type="spellStart"/>
      <w:r w:rsidRPr="00205DAB">
        <w:rPr>
          <w:b/>
          <w:bCs/>
          <w:lang w:val="en-IE"/>
        </w:rPr>
        <w:t>bénéfique</w:t>
      </w:r>
      <w:proofErr w:type="spellEnd"/>
      <w:r w:rsidRPr="00205DAB">
        <w:rPr>
          <w:lang w:val="en-IE"/>
        </w:rPr>
        <w:t xml:space="preserve">, </w:t>
      </w:r>
      <w:proofErr w:type="spellStart"/>
      <w:r w:rsidRPr="00205DAB">
        <w:rPr>
          <w:lang w:val="en-IE"/>
        </w:rPr>
        <w:t>déclarant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avoir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appris</w:t>
      </w:r>
      <w:proofErr w:type="spellEnd"/>
      <w:r w:rsidRPr="00205DAB">
        <w:rPr>
          <w:lang w:val="en-IE"/>
        </w:rPr>
        <w:t xml:space="preserve"> des notions </w:t>
      </w:r>
      <w:proofErr w:type="spellStart"/>
      <w:r w:rsidRPr="00205DAB">
        <w:rPr>
          <w:lang w:val="en-IE"/>
        </w:rPr>
        <w:t>essentielles</w:t>
      </w:r>
      <w:proofErr w:type="spellEnd"/>
      <w:r w:rsidRPr="00205DAB">
        <w:rPr>
          <w:lang w:val="en-IE"/>
        </w:rPr>
        <w:t xml:space="preserve"> et </w:t>
      </w:r>
      <w:proofErr w:type="spellStart"/>
      <w:r w:rsidRPr="00205DAB">
        <w:rPr>
          <w:lang w:val="en-IE"/>
        </w:rPr>
        <w:t>applicables</w:t>
      </w:r>
      <w:proofErr w:type="spellEnd"/>
      <w:r w:rsidRPr="00205DAB">
        <w:rPr>
          <w:lang w:val="en-IE"/>
        </w:rPr>
        <w:t xml:space="preserve"> </w:t>
      </w:r>
      <w:proofErr w:type="spellStart"/>
      <w:r w:rsidRPr="00205DAB">
        <w:rPr>
          <w:lang w:val="en-IE"/>
        </w:rPr>
        <w:t>immédiatement</w:t>
      </w:r>
      <w:proofErr w:type="spellEnd"/>
      <w:r w:rsidRPr="00205DAB">
        <w:rPr>
          <w:lang w:val="en-IE"/>
        </w:rPr>
        <w:t xml:space="preserve"> à </w:t>
      </w:r>
      <w:proofErr w:type="spellStart"/>
      <w:r w:rsidRPr="00205DAB">
        <w:rPr>
          <w:lang w:val="en-IE"/>
        </w:rPr>
        <w:t>leur</w:t>
      </w:r>
      <w:proofErr w:type="spellEnd"/>
      <w:r w:rsidRPr="00205DAB">
        <w:rPr>
          <w:lang w:val="en-IE"/>
        </w:rPr>
        <w:t xml:space="preserve"> travail de </w:t>
      </w:r>
      <w:proofErr w:type="spellStart"/>
      <w:r w:rsidRPr="00205DAB">
        <w:rPr>
          <w:lang w:val="en-IE"/>
        </w:rPr>
        <w:t>prévisionniste</w:t>
      </w:r>
      <w:proofErr w:type="spellEnd"/>
      <w:r w:rsidRPr="00205DAB">
        <w:rPr>
          <w:lang w:val="en-IE"/>
        </w:rPr>
        <w:t>.</w:t>
      </w:r>
    </w:p>
    <w:p w14:paraId="11DE1B2C" w14:textId="77777777" w:rsidR="00205DAB" w:rsidRDefault="00205DAB">
      <w:pPr>
        <w:rPr>
          <w:lang w:val="en-IE"/>
        </w:rPr>
      </w:pPr>
      <w:r>
        <w:rPr>
          <w:lang w:val="en-IE"/>
        </w:rPr>
        <w:br w:type="page"/>
      </w:r>
    </w:p>
    <w:p w14:paraId="3CF8BE84" w14:textId="253C4079" w:rsidR="00205DAB" w:rsidRDefault="006B352E" w:rsidP="006B352E">
      <w:pPr>
        <w:pStyle w:val="Heading2"/>
      </w:pPr>
      <w:r>
        <w:lastRenderedPageBreak/>
        <w:t xml:space="preserve">5. </w:t>
      </w:r>
      <w:r w:rsidRPr="006B352E">
        <w:t xml:space="preserve">Quelles sont les questions auxquelles vous n’avez encore pas eu de réponses concernant le sujet du </w:t>
      </w:r>
      <w:proofErr w:type="gramStart"/>
      <w:r w:rsidRPr="006B352E">
        <w:t>cours?</w:t>
      </w:r>
      <w:proofErr w:type="gramEnd"/>
    </w:p>
    <w:p w14:paraId="55FE75C3" w14:textId="77777777" w:rsidR="006B352E" w:rsidRDefault="006B352E" w:rsidP="006B352E"/>
    <w:p w14:paraId="2AA18A42" w14:textId="77777777" w:rsidR="00887A09" w:rsidRPr="00887A09" w:rsidRDefault="00887A09" w:rsidP="00887A09">
      <w:pPr>
        <w:rPr>
          <w:lang w:val="en-IE"/>
        </w:rPr>
      </w:pPr>
      <w:proofErr w:type="spellStart"/>
      <w:r w:rsidRPr="00887A09">
        <w:rPr>
          <w:lang w:val="en-IE"/>
        </w:rPr>
        <w:t>Voici</w:t>
      </w:r>
      <w:proofErr w:type="spellEnd"/>
      <w:r w:rsidRPr="00887A09">
        <w:rPr>
          <w:lang w:val="en-IE"/>
        </w:rPr>
        <w:t xml:space="preserve"> un </w:t>
      </w:r>
      <w:r w:rsidRPr="00887A09">
        <w:rPr>
          <w:b/>
          <w:bCs/>
          <w:lang w:val="en-IE"/>
        </w:rPr>
        <w:t xml:space="preserve">résumé </w:t>
      </w:r>
      <w:proofErr w:type="spellStart"/>
      <w:r w:rsidRPr="00887A09">
        <w:rPr>
          <w:b/>
          <w:bCs/>
          <w:lang w:val="en-IE"/>
        </w:rPr>
        <w:t>en</w:t>
      </w:r>
      <w:proofErr w:type="spellEnd"/>
      <w:r w:rsidRPr="00887A09">
        <w:rPr>
          <w:b/>
          <w:bCs/>
          <w:lang w:val="en-IE"/>
        </w:rPr>
        <w:t xml:space="preserve"> 10 points </w:t>
      </w:r>
      <w:proofErr w:type="spellStart"/>
      <w:r w:rsidRPr="00887A09">
        <w:rPr>
          <w:b/>
          <w:bCs/>
          <w:lang w:val="en-IE"/>
        </w:rPr>
        <w:t>clés</w:t>
      </w:r>
      <w:proofErr w:type="spellEnd"/>
      <w:r w:rsidRPr="00887A09">
        <w:rPr>
          <w:lang w:val="en-IE"/>
        </w:rPr>
        <w:t xml:space="preserve"> du retour </w:t>
      </w:r>
      <w:proofErr w:type="spellStart"/>
      <w:r w:rsidRPr="00887A09">
        <w:rPr>
          <w:lang w:val="en-IE"/>
        </w:rPr>
        <w:t>d'expérience</w:t>
      </w:r>
      <w:proofErr w:type="spellEnd"/>
      <w:r w:rsidRPr="00887A09">
        <w:rPr>
          <w:lang w:val="en-IE"/>
        </w:rPr>
        <w:t xml:space="preserve"> des </w:t>
      </w:r>
      <w:proofErr w:type="spellStart"/>
      <w:r w:rsidRPr="00887A09">
        <w:rPr>
          <w:lang w:val="en-IE"/>
        </w:rPr>
        <w:t>utilisateurs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concernant</w:t>
      </w:r>
      <w:proofErr w:type="spellEnd"/>
      <w:r w:rsidRPr="00887A09">
        <w:rPr>
          <w:lang w:val="en-IE"/>
        </w:rPr>
        <w:t xml:space="preserve"> les </w:t>
      </w:r>
      <w:r w:rsidRPr="00887A09">
        <w:rPr>
          <w:b/>
          <w:bCs/>
          <w:lang w:val="en-IE"/>
        </w:rPr>
        <w:t xml:space="preserve">questions </w:t>
      </w:r>
      <w:proofErr w:type="spellStart"/>
      <w:r w:rsidRPr="00887A09">
        <w:rPr>
          <w:b/>
          <w:bCs/>
          <w:lang w:val="en-IE"/>
        </w:rPr>
        <w:t>en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suspens</w:t>
      </w:r>
      <w:proofErr w:type="spellEnd"/>
      <w:r w:rsidRPr="00887A09">
        <w:rPr>
          <w:b/>
          <w:bCs/>
          <w:lang w:val="en-IE"/>
        </w:rPr>
        <w:t xml:space="preserve"> et </w:t>
      </w:r>
      <w:proofErr w:type="spellStart"/>
      <w:r w:rsidRPr="00887A09">
        <w:rPr>
          <w:b/>
          <w:bCs/>
          <w:lang w:val="en-IE"/>
        </w:rPr>
        <w:t>attentes</w:t>
      </w:r>
      <w:proofErr w:type="spellEnd"/>
      <w:r w:rsidRPr="00887A09">
        <w:rPr>
          <w:lang w:val="en-IE"/>
        </w:rPr>
        <w:t xml:space="preserve"> à la suite de la </w:t>
      </w:r>
      <w:proofErr w:type="gramStart"/>
      <w:r w:rsidRPr="00887A09">
        <w:rPr>
          <w:lang w:val="en-IE"/>
        </w:rPr>
        <w:t>formation :</w:t>
      </w:r>
      <w:proofErr w:type="gramEnd"/>
    </w:p>
    <w:p w14:paraId="1241E104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proofErr w:type="spellStart"/>
      <w:r w:rsidRPr="00887A09">
        <w:rPr>
          <w:b/>
          <w:bCs/>
          <w:lang w:val="en-IE"/>
        </w:rPr>
        <w:t>Découverte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approfondie</w:t>
      </w:r>
      <w:proofErr w:type="spellEnd"/>
      <w:r w:rsidRPr="00887A09">
        <w:rPr>
          <w:b/>
          <w:bCs/>
          <w:lang w:val="en-IE"/>
        </w:rPr>
        <w:t xml:space="preserve"> des </w:t>
      </w:r>
      <w:proofErr w:type="spellStart"/>
      <w:r w:rsidRPr="00887A09">
        <w:rPr>
          <w:b/>
          <w:bCs/>
          <w:lang w:val="en-IE"/>
        </w:rPr>
        <w:t>outils</w:t>
      </w:r>
      <w:proofErr w:type="spellEnd"/>
      <w:r w:rsidRPr="00887A09">
        <w:rPr>
          <w:b/>
          <w:bCs/>
          <w:lang w:val="en-IE"/>
        </w:rPr>
        <w:t xml:space="preserve"> ADAGUC et </w:t>
      </w:r>
      <w:proofErr w:type="spellStart"/>
      <w:r w:rsidRPr="00887A09">
        <w:rPr>
          <w:b/>
          <w:bCs/>
          <w:lang w:val="en-IE"/>
        </w:rPr>
        <w:t>EUMETView</w:t>
      </w:r>
      <w:proofErr w:type="spellEnd"/>
      <w:r w:rsidRPr="00887A09">
        <w:rPr>
          <w:lang w:val="en-IE"/>
        </w:rPr>
        <w:br/>
        <w:t xml:space="preserve">Les participants </w:t>
      </w:r>
      <w:proofErr w:type="spellStart"/>
      <w:r w:rsidRPr="00887A09">
        <w:rPr>
          <w:lang w:val="en-IE"/>
        </w:rPr>
        <w:t>ont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apprécié</w:t>
      </w:r>
      <w:proofErr w:type="spellEnd"/>
      <w:r w:rsidRPr="00887A09">
        <w:rPr>
          <w:lang w:val="en-IE"/>
        </w:rPr>
        <w:t xml:space="preserve"> la pratique </w:t>
      </w:r>
      <w:proofErr w:type="spellStart"/>
      <w:r w:rsidRPr="00887A09">
        <w:rPr>
          <w:lang w:val="en-IE"/>
        </w:rPr>
        <w:t>avancée</w:t>
      </w:r>
      <w:proofErr w:type="spellEnd"/>
      <w:r w:rsidRPr="00887A09">
        <w:rPr>
          <w:lang w:val="en-IE"/>
        </w:rPr>
        <w:t xml:space="preserve"> sur </w:t>
      </w:r>
      <w:proofErr w:type="spellStart"/>
      <w:r w:rsidRPr="00887A09">
        <w:rPr>
          <w:lang w:val="en-IE"/>
        </w:rPr>
        <w:t>ces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plateformes</w:t>
      </w:r>
      <w:proofErr w:type="spellEnd"/>
      <w:r w:rsidRPr="00887A09">
        <w:rPr>
          <w:lang w:val="en-IE"/>
        </w:rPr>
        <w:t xml:space="preserve">, </w:t>
      </w:r>
      <w:proofErr w:type="spellStart"/>
      <w:r w:rsidRPr="00887A09">
        <w:rPr>
          <w:lang w:val="en-IE"/>
        </w:rPr>
        <w:t>mais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certains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aimeraient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davantage</w:t>
      </w:r>
      <w:proofErr w:type="spellEnd"/>
      <w:r w:rsidRPr="00887A09">
        <w:rPr>
          <w:b/>
          <w:bCs/>
          <w:lang w:val="en-IE"/>
        </w:rPr>
        <w:t xml:space="preserve"> de </w:t>
      </w:r>
      <w:proofErr w:type="spellStart"/>
      <w:r w:rsidRPr="00887A09">
        <w:rPr>
          <w:b/>
          <w:bCs/>
          <w:lang w:val="en-IE"/>
        </w:rPr>
        <w:t>cas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concrets</w:t>
      </w:r>
      <w:proofErr w:type="spellEnd"/>
      <w:r w:rsidRPr="00887A09">
        <w:rPr>
          <w:lang w:val="en-IE"/>
        </w:rPr>
        <w:t xml:space="preserve"> pour </w:t>
      </w:r>
      <w:proofErr w:type="spellStart"/>
      <w:r w:rsidRPr="00887A09">
        <w:rPr>
          <w:lang w:val="en-IE"/>
        </w:rPr>
        <w:t>mieux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ancrer</w:t>
      </w:r>
      <w:proofErr w:type="spellEnd"/>
      <w:r w:rsidRPr="00887A09">
        <w:rPr>
          <w:lang w:val="en-IE"/>
        </w:rPr>
        <w:t xml:space="preserve"> les </w:t>
      </w:r>
      <w:proofErr w:type="spellStart"/>
      <w:r w:rsidRPr="00887A09">
        <w:rPr>
          <w:lang w:val="en-IE"/>
        </w:rPr>
        <w:t>compétences</w:t>
      </w:r>
      <w:proofErr w:type="spellEnd"/>
      <w:r w:rsidRPr="00887A09">
        <w:rPr>
          <w:lang w:val="en-IE"/>
        </w:rPr>
        <w:t>.</w:t>
      </w:r>
    </w:p>
    <w:p w14:paraId="04622488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r w:rsidRPr="00887A09">
        <w:rPr>
          <w:b/>
          <w:bCs/>
          <w:lang w:val="en-IE"/>
        </w:rPr>
        <w:t xml:space="preserve">Brouillard et </w:t>
      </w:r>
      <w:proofErr w:type="spellStart"/>
      <w:proofErr w:type="gramStart"/>
      <w:r w:rsidRPr="00887A09">
        <w:rPr>
          <w:b/>
          <w:bCs/>
          <w:lang w:val="en-IE"/>
        </w:rPr>
        <w:t>orages</w:t>
      </w:r>
      <w:proofErr w:type="spellEnd"/>
      <w:r w:rsidRPr="00887A09">
        <w:rPr>
          <w:b/>
          <w:bCs/>
          <w:lang w:val="en-IE"/>
        </w:rPr>
        <w:t xml:space="preserve"> :</w:t>
      </w:r>
      <w:proofErr w:type="gram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sujets</w:t>
      </w:r>
      <w:proofErr w:type="spellEnd"/>
      <w:r w:rsidRPr="00887A09">
        <w:rPr>
          <w:b/>
          <w:bCs/>
          <w:lang w:val="en-IE"/>
        </w:rPr>
        <w:t xml:space="preserve"> à </w:t>
      </w:r>
      <w:proofErr w:type="spellStart"/>
      <w:r w:rsidRPr="00887A09">
        <w:rPr>
          <w:b/>
          <w:bCs/>
          <w:lang w:val="en-IE"/>
        </w:rPr>
        <w:t>approfondir</w:t>
      </w:r>
      <w:proofErr w:type="spellEnd"/>
      <w:r w:rsidRPr="00887A09">
        <w:rPr>
          <w:lang w:val="en-IE"/>
        </w:rPr>
        <w:br/>
      </w:r>
      <w:proofErr w:type="spellStart"/>
      <w:r w:rsidRPr="00887A09">
        <w:rPr>
          <w:lang w:val="en-IE"/>
        </w:rPr>
        <w:t>Plusieurs</w:t>
      </w:r>
      <w:proofErr w:type="spellEnd"/>
      <w:r w:rsidRPr="00887A09">
        <w:rPr>
          <w:lang w:val="en-IE"/>
        </w:rPr>
        <w:t xml:space="preserve"> participants </w:t>
      </w:r>
      <w:proofErr w:type="spellStart"/>
      <w:r w:rsidRPr="00887A09">
        <w:rPr>
          <w:lang w:val="en-IE"/>
        </w:rPr>
        <w:t>ont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exprimé</w:t>
      </w:r>
      <w:proofErr w:type="spellEnd"/>
      <w:r w:rsidRPr="00887A09">
        <w:rPr>
          <w:lang w:val="en-IE"/>
        </w:rPr>
        <w:t xml:space="preserve"> le </w:t>
      </w:r>
      <w:proofErr w:type="spellStart"/>
      <w:r w:rsidRPr="00887A09">
        <w:rPr>
          <w:lang w:val="en-IE"/>
        </w:rPr>
        <w:t>besoin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d'une</w:t>
      </w:r>
      <w:proofErr w:type="spellEnd"/>
      <w:r w:rsidRPr="00887A09">
        <w:rPr>
          <w:lang w:val="en-IE"/>
        </w:rPr>
        <w:t xml:space="preserve"> </w:t>
      </w:r>
      <w:r w:rsidRPr="00887A09">
        <w:rPr>
          <w:b/>
          <w:bCs/>
          <w:lang w:val="en-IE"/>
        </w:rPr>
        <w:t xml:space="preserve">formation </w:t>
      </w:r>
      <w:proofErr w:type="spellStart"/>
      <w:r w:rsidRPr="00887A09">
        <w:rPr>
          <w:b/>
          <w:bCs/>
          <w:lang w:val="en-IE"/>
        </w:rPr>
        <w:t>spécifique</w:t>
      </w:r>
      <w:proofErr w:type="spellEnd"/>
      <w:r w:rsidRPr="00887A09">
        <w:rPr>
          <w:b/>
          <w:bCs/>
          <w:lang w:val="en-IE"/>
        </w:rPr>
        <w:t xml:space="preserve"> sur la </w:t>
      </w:r>
      <w:proofErr w:type="spellStart"/>
      <w:r w:rsidRPr="00887A09">
        <w:rPr>
          <w:b/>
          <w:bCs/>
          <w:lang w:val="en-IE"/>
        </w:rPr>
        <w:t>prévision</w:t>
      </w:r>
      <w:proofErr w:type="spellEnd"/>
      <w:r w:rsidRPr="00887A09">
        <w:rPr>
          <w:b/>
          <w:bCs/>
          <w:lang w:val="en-IE"/>
        </w:rPr>
        <w:t xml:space="preserve"> du </w:t>
      </w:r>
      <w:proofErr w:type="spellStart"/>
      <w:r w:rsidRPr="00887A09">
        <w:rPr>
          <w:b/>
          <w:bCs/>
          <w:lang w:val="en-IE"/>
        </w:rPr>
        <w:t>brouillard</w:t>
      </w:r>
      <w:proofErr w:type="spellEnd"/>
      <w:r w:rsidRPr="00887A09">
        <w:rPr>
          <w:b/>
          <w:bCs/>
          <w:lang w:val="en-IE"/>
        </w:rPr>
        <w:t xml:space="preserve"> et des </w:t>
      </w:r>
      <w:proofErr w:type="spellStart"/>
      <w:r w:rsidRPr="00887A09">
        <w:rPr>
          <w:b/>
          <w:bCs/>
          <w:lang w:val="en-IE"/>
        </w:rPr>
        <w:t>orages</w:t>
      </w:r>
      <w:proofErr w:type="spellEnd"/>
      <w:r w:rsidRPr="00887A09">
        <w:rPr>
          <w:lang w:val="en-IE"/>
        </w:rPr>
        <w:t xml:space="preserve">, qui </w:t>
      </w:r>
      <w:proofErr w:type="spellStart"/>
      <w:r w:rsidRPr="00887A09">
        <w:rPr>
          <w:lang w:val="en-IE"/>
        </w:rPr>
        <w:t>restent</w:t>
      </w:r>
      <w:proofErr w:type="spellEnd"/>
      <w:r w:rsidRPr="00887A09">
        <w:rPr>
          <w:lang w:val="en-IE"/>
        </w:rPr>
        <w:t xml:space="preserve"> complexes à </w:t>
      </w:r>
      <w:proofErr w:type="spellStart"/>
      <w:r w:rsidRPr="00887A09">
        <w:rPr>
          <w:lang w:val="en-IE"/>
        </w:rPr>
        <w:t>traiter</w:t>
      </w:r>
      <w:proofErr w:type="spellEnd"/>
      <w:r w:rsidRPr="00887A09">
        <w:rPr>
          <w:lang w:val="en-IE"/>
        </w:rPr>
        <w:t xml:space="preserve"> avec les </w:t>
      </w:r>
      <w:proofErr w:type="spellStart"/>
      <w:r w:rsidRPr="00887A09">
        <w:rPr>
          <w:lang w:val="en-IE"/>
        </w:rPr>
        <w:t>outils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actuels</w:t>
      </w:r>
      <w:proofErr w:type="spellEnd"/>
      <w:r w:rsidRPr="00887A09">
        <w:rPr>
          <w:lang w:val="en-IE"/>
        </w:rPr>
        <w:t>.</w:t>
      </w:r>
    </w:p>
    <w:p w14:paraId="44203339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r w:rsidRPr="00887A09">
        <w:rPr>
          <w:b/>
          <w:bCs/>
          <w:lang w:val="en-IE"/>
        </w:rPr>
        <w:t xml:space="preserve">Utilisation des </w:t>
      </w:r>
      <w:proofErr w:type="spellStart"/>
      <w:r w:rsidRPr="00887A09">
        <w:rPr>
          <w:b/>
          <w:bCs/>
          <w:lang w:val="en-IE"/>
        </w:rPr>
        <w:t>capteurs</w:t>
      </w:r>
      <w:proofErr w:type="spellEnd"/>
      <w:r w:rsidRPr="00887A09">
        <w:rPr>
          <w:b/>
          <w:bCs/>
          <w:lang w:val="en-IE"/>
        </w:rPr>
        <w:t xml:space="preserve"> MTG (FCI et IRS)</w:t>
      </w:r>
      <w:r w:rsidRPr="00887A09">
        <w:rPr>
          <w:lang w:val="en-IE"/>
        </w:rPr>
        <w:br/>
        <w:t xml:space="preserve">Des interrogations subsistent sur </w:t>
      </w:r>
      <w:proofErr w:type="spellStart"/>
      <w:r w:rsidRPr="00887A09">
        <w:rPr>
          <w:lang w:val="en-IE"/>
        </w:rPr>
        <w:t>l'</w:t>
      </w:r>
      <w:r w:rsidRPr="00887A09">
        <w:rPr>
          <w:b/>
          <w:bCs/>
          <w:lang w:val="en-IE"/>
        </w:rPr>
        <w:t>efficacité</w:t>
      </w:r>
      <w:proofErr w:type="spellEnd"/>
      <w:r w:rsidRPr="00887A09">
        <w:rPr>
          <w:b/>
          <w:bCs/>
          <w:lang w:val="en-IE"/>
        </w:rPr>
        <w:t xml:space="preserve"> nocturne des </w:t>
      </w:r>
      <w:proofErr w:type="spellStart"/>
      <w:r w:rsidRPr="00887A09">
        <w:rPr>
          <w:b/>
          <w:bCs/>
          <w:lang w:val="en-IE"/>
        </w:rPr>
        <w:t>capteurs</w:t>
      </w:r>
      <w:proofErr w:type="spellEnd"/>
      <w:r w:rsidRPr="00887A09">
        <w:rPr>
          <w:b/>
          <w:bCs/>
          <w:lang w:val="en-IE"/>
        </w:rPr>
        <w:t xml:space="preserve"> pour des situations </w:t>
      </w:r>
      <w:proofErr w:type="spellStart"/>
      <w:r w:rsidRPr="00887A09">
        <w:rPr>
          <w:b/>
          <w:bCs/>
          <w:lang w:val="en-IE"/>
        </w:rPr>
        <w:t>comme</w:t>
      </w:r>
      <w:proofErr w:type="spellEnd"/>
      <w:r w:rsidRPr="00887A09">
        <w:rPr>
          <w:b/>
          <w:bCs/>
          <w:lang w:val="en-IE"/>
        </w:rPr>
        <w:t xml:space="preserve"> le </w:t>
      </w:r>
      <w:proofErr w:type="spellStart"/>
      <w:r w:rsidRPr="00887A09">
        <w:rPr>
          <w:b/>
          <w:bCs/>
          <w:lang w:val="en-IE"/>
        </w:rPr>
        <w:t>brouillard</w:t>
      </w:r>
      <w:proofErr w:type="spellEnd"/>
      <w:r w:rsidRPr="00887A09">
        <w:rPr>
          <w:lang w:val="en-IE"/>
        </w:rPr>
        <w:t xml:space="preserve">, et sur </w:t>
      </w:r>
      <w:proofErr w:type="spellStart"/>
      <w:r w:rsidRPr="00887A09">
        <w:rPr>
          <w:lang w:val="en-IE"/>
        </w:rPr>
        <w:t>leur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capacité</w:t>
      </w:r>
      <w:proofErr w:type="spellEnd"/>
      <w:r w:rsidRPr="00887A09">
        <w:rPr>
          <w:b/>
          <w:bCs/>
          <w:lang w:val="en-IE"/>
        </w:rPr>
        <w:t xml:space="preserve"> à </w:t>
      </w:r>
      <w:proofErr w:type="spellStart"/>
      <w:r w:rsidRPr="00887A09">
        <w:rPr>
          <w:b/>
          <w:bCs/>
          <w:lang w:val="en-IE"/>
        </w:rPr>
        <w:t>détecter</w:t>
      </w:r>
      <w:proofErr w:type="spellEnd"/>
      <w:r w:rsidRPr="00887A09">
        <w:rPr>
          <w:b/>
          <w:bCs/>
          <w:lang w:val="en-IE"/>
        </w:rPr>
        <w:t xml:space="preserve"> des </w:t>
      </w:r>
      <w:proofErr w:type="spellStart"/>
      <w:r w:rsidRPr="00887A09">
        <w:rPr>
          <w:b/>
          <w:bCs/>
          <w:lang w:val="en-IE"/>
        </w:rPr>
        <w:t>événements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intenses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en</w:t>
      </w:r>
      <w:proofErr w:type="spellEnd"/>
      <w:r w:rsidRPr="00887A09">
        <w:rPr>
          <w:lang w:val="en-IE"/>
        </w:rPr>
        <w:t xml:space="preserve"> temps </w:t>
      </w:r>
      <w:proofErr w:type="spellStart"/>
      <w:r w:rsidRPr="00887A09">
        <w:rPr>
          <w:lang w:val="en-IE"/>
        </w:rPr>
        <w:t>réel</w:t>
      </w:r>
      <w:proofErr w:type="spellEnd"/>
      <w:r w:rsidRPr="00887A09">
        <w:rPr>
          <w:lang w:val="en-IE"/>
        </w:rPr>
        <w:t>.</w:t>
      </w:r>
    </w:p>
    <w:p w14:paraId="2259E5EE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r w:rsidRPr="00887A09">
        <w:rPr>
          <w:b/>
          <w:bCs/>
          <w:lang w:val="en-IE"/>
        </w:rPr>
        <w:t xml:space="preserve">Adaptation </w:t>
      </w:r>
      <w:proofErr w:type="spellStart"/>
      <w:r w:rsidRPr="00887A09">
        <w:rPr>
          <w:b/>
          <w:bCs/>
          <w:lang w:val="en-IE"/>
        </w:rPr>
        <w:t>d'ADAGUC</w:t>
      </w:r>
      <w:proofErr w:type="spellEnd"/>
      <w:r w:rsidRPr="00887A09">
        <w:rPr>
          <w:b/>
          <w:bCs/>
          <w:lang w:val="en-IE"/>
        </w:rPr>
        <w:t xml:space="preserve"> au </w:t>
      </w:r>
      <w:proofErr w:type="spellStart"/>
      <w:r w:rsidRPr="00887A09">
        <w:rPr>
          <w:b/>
          <w:bCs/>
          <w:lang w:val="en-IE"/>
        </w:rPr>
        <w:t>contexte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africain</w:t>
      </w:r>
      <w:proofErr w:type="spellEnd"/>
      <w:r w:rsidRPr="00887A09">
        <w:rPr>
          <w:lang w:val="en-IE"/>
        </w:rPr>
        <w:br/>
        <w:t xml:space="preserve">Des questions </w:t>
      </w:r>
      <w:proofErr w:type="spellStart"/>
      <w:r w:rsidRPr="00887A09">
        <w:rPr>
          <w:lang w:val="en-IE"/>
        </w:rPr>
        <w:t>concernent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l’</w:t>
      </w:r>
      <w:r w:rsidRPr="00887A09">
        <w:rPr>
          <w:b/>
          <w:bCs/>
          <w:lang w:val="en-IE"/>
        </w:rPr>
        <w:t>application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d’ADAGUC</w:t>
      </w:r>
      <w:proofErr w:type="spellEnd"/>
      <w:r w:rsidRPr="00887A09">
        <w:rPr>
          <w:b/>
          <w:bCs/>
          <w:lang w:val="en-IE"/>
        </w:rPr>
        <w:t xml:space="preserve"> aux </w:t>
      </w:r>
      <w:proofErr w:type="spellStart"/>
      <w:r w:rsidRPr="00887A09">
        <w:rPr>
          <w:b/>
          <w:bCs/>
          <w:lang w:val="en-IE"/>
        </w:rPr>
        <w:t>réalités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météorologiques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africaines</w:t>
      </w:r>
      <w:proofErr w:type="spellEnd"/>
      <w:r w:rsidRPr="00887A09">
        <w:rPr>
          <w:lang w:val="en-IE"/>
        </w:rPr>
        <w:t xml:space="preserve">, </w:t>
      </w:r>
      <w:proofErr w:type="spellStart"/>
      <w:r w:rsidRPr="00887A09">
        <w:rPr>
          <w:lang w:val="en-IE"/>
        </w:rPr>
        <w:t>notamment</w:t>
      </w:r>
      <w:proofErr w:type="spellEnd"/>
      <w:r w:rsidRPr="00887A09">
        <w:rPr>
          <w:lang w:val="en-IE"/>
        </w:rPr>
        <w:t xml:space="preserve"> les </w:t>
      </w:r>
      <w:proofErr w:type="spellStart"/>
      <w:r w:rsidRPr="00887A09">
        <w:rPr>
          <w:lang w:val="en-IE"/>
        </w:rPr>
        <w:t>pluies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extrêmes</w:t>
      </w:r>
      <w:proofErr w:type="spellEnd"/>
      <w:r w:rsidRPr="00887A09">
        <w:rPr>
          <w:lang w:val="en-IE"/>
        </w:rPr>
        <w:t xml:space="preserve">, la </w:t>
      </w:r>
      <w:proofErr w:type="spellStart"/>
      <w:r w:rsidRPr="00887A09">
        <w:rPr>
          <w:lang w:val="en-IE"/>
        </w:rPr>
        <w:t>chaleur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ou</w:t>
      </w:r>
      <w:proofErr w:type="spellEnd"/>
      <w:r w:rsidRPr="00887A09">
        <w:rPr>
          <w:lang w:val="en-IE"/>
        </w:rPr>
        <w:t xml:space="preserve"> les </w:t>
      </w:r>
      <w:proofErr w:type="spellStart"/>
      <w:r w:rsidRPr="00887A09">
        <w:rPr>
          <w:lang w:val="en-IE"/>
        </w:rPr>
        <w:t>feux</w:t>
      </w:r>
      <w:proofErr w:type="spellEnd"/>
      <w:r w:rsidRPr="00887A09">
        <w:rPr>
          <w:lang w:val="en-IE"/>
        </w:rPr>
        <w:t xml:space="preserve"> de </w:t>
      </w:r>
      <w:proofErr w:type="spellStart"/>
      <w:r w:rsidRPr="00887A09">
        <w:rPr>
          <w:lang w:val="en-IE"/>
        </w:rPr>
        <w:t>forêt</w:t>
      </w:r>
      <w:proofErr w:type="spellEnd"/>
      <w:r w:rsidRPr="00887A09">
        <w:rPr>
          <w:lang w:val="en-IE"/>
        </w:rPr>
        <w:t>.</w:t>
      </w:r>
    </w:p>
    <w:p w14:paraId="6DD6953A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proofErr w:type="spellStart"/>
      <w:r w:rsidRPr="00887A09">
        <w:rPr>
          <w:b/>
          <w:bCs/>
          <w:lang w:val="en-IE"/>
        </w:rPr>
        <w:t>Intégration</w:t>
      </w:r>
      <w:proofErr w:type="spellEnd"/>
      <w:r w:rsidRPr="00887A09">
        <w:rPr>
          <w:b/>
          <w:bCs/>
          <w:lang w:val="en-IE"/>
        </w:rPr>
        <w:t xml:space="preserve"> multisource des données</w:t>
      </w:r>
      <w:r w:rsidRPr="00887A09">
        <w:rPr>
          <w:lang w:val="en-IE"/>
        </w:rPr>
        <w:br/>
        <w:t xml:space="preserve">Les </w:t>
      </w:r>
      <w:proofErr w:type="spellStart"/>
      <w:r w:rsidRPr="00887A09">
        <w:rPr>
          <w:lang w:val="en-IE"/>
        </w:rPr>
        <w:t>utilisateurs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souhaitent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comprendre</w:t>
      </w:r>
      <w:proofErr w:type="spellEnd"/>
      <w:r w:rsidRPr="00887A09">
        <w:rPr>
          <w:lang w:val="en-IE"/>
        </w:rPr>
        <w:t xml:space="preserve"> comment </w:t>
      </w:r>
      <w:r w:rsidRPr="00887A09">
        <w:rPr>
          <w:b/>
          <w:bCs/>
          <w:lang w:val="en-IE"/>
        </w:rPr>
        <w:t xml:space="preserve">combiner les données MTG avec </w:t>
      </w:r>
      <w:proofErr w:type="spellStart"/>
      <w:r w:rsidRPr="00887A09">
        <w:rPr>
          <w:b/>
          <w:bCs/>
          <w:lang w:val="en-IE"/>
        </w:rPr>
        <w:t>celles</w:t>
      </w:r>
      <w:proofErr w:type="spellEnd"/>
      <w:r w:rsidRPr="00887A09">
        <w:rPr>
          <w:b/>
          <w:bCs/>
          <w:lang w:val="en-IE"/>
        </w:rPr>
        <w:t xml:space="preserve"> des stations au sol </w:t>
      </w:r>
      <w:proofErr w:type="spellStart"/>
      <w:r w:rsidRPr="00887A09">
        <w:rPr>
          <w:b/>
          <w:bCs/>
          <w:lang w:val="en-IE"/>
        </w:rPr>
        <w:t>ou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d’autres</w:t>
      </w:r>
      <w:proofErr w:type="spellEnd"/>
      <w:r w:rsidRPr="00887A09">
        <w:rPr>
          <w:b/>
          <w:bCs/>
          <w:lang w:val="en-IE"/>
        </w:rPr>
        <w:t xml:space="preserve"> satellites</w:t>
      </w:r>
      <w:r w:rsidRPr="00887A09">
        <w:rPr>
          <w:lang w:val="en-IE"/>
        </w:rPr>
        <w:t xml:space="preserve">, </w:t>
      </w:r>
      <w:proofErr w:type="spellStart"/>
      <w:r w:rsidRPr="00887A09">
        <w:rPr>
          <w:lang w:val="en-IE"/>
        </w:rPr>
        <w:t>en</w:t>
      </w:r>
      <w:proofErr w:type="spellEnd"/>
      <w:r w:rsidRPr="00887A09">
        <w:rPr>
          <w:lang w:val="en-IE"/>
        </w:rPr>
        <w:t xml:space="preserve"> particulier pour les </w:t>
      </w:r>
      <w:proofErr w:type="spellStart"/>
      <w:r w:rsidRPr="00887A09">
        <w:rPr>
          <w:lang w:val="en-IE"/>
        </w:rPr>
        <w:t>prévisions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régionales</w:t>
      </w:r>
      <w:proofErr w:type="spellEnd"/>
      <w:r w:rsidRPr="00887A09">
        <w:rPr>
          <w:lang w:val="en-IE"/>
        </w:rPr>
        <w:t>.</w:t>
      </w:r>
    </w:p>
    <w:p w14:paraId="5C27D3FF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r w:rsidRPr="00887A09">
        <w:rPr>
          <w:b/>
          <w:bCs/>
          <w:lang w:val="en-IE"/>
        </w:rPr>
        <w:t xml:space="preserve">Manque de </w:t>
      </w:r>
      <w:proofErr w:type="spellStart"/>
      <w:r w:rsidRPr="00887A09">
        <w:rPr>
          <w:b/>
          <w:bCs/>
          <w:lang w:val="en-IE"/>
        </w:rPr>
        <w:t>cas</w:t>
      </w:r>
      <w:proofErr w:type="spellEnd"/>
      <w:r w:rsidRPr="00887A09">
        <w:rPr>
          <w:b/>
          <w:bCs/>
          <w:lang w:val="en-IE"/>
        </w:rPr>
        <w:t xml:space="preserve"> pratiques </w:t>
      </w:r>
      <w:proofErr w:type="spellStart"/>
      <w:r w:rsidRPr="00887A09">
        <w:rPr>
          <w:b/>
          <w:bCs/>
          <w:lang w:val="en-IE"/>
        </w:rPr>
        <w:t>récents</w:t>
      </w:r>
      <w:proofErr w:type="spellEnd"/>
      <w:r w:rsidRPr="00887A09">
        <w:rPr>
          <w:b/>
          <w:bCs/>
          <w:lang w:val="en-IE"/>
        </w:rPr>
        <w:t xml:space="preserve"> et </w:t>
      </w:r>
      <w:proofErr w:type="spellStart"/>
      <w:r w:rsidRPr="00887A09">
        <w:rPr>
          <w:b/>
          <w:bCs/>
          <w:lang w:val="en-IE"/>
        </w:rPr>
        <w:t>opérationnels</w:t>
      </w:r>
      <w:proofErr w:type="spellEnd"/>
      <w:r w:rsidRPr="00887A09">
        <w:rPr>
          <w:lang w:val="en-IE"/>
        </w:rPr>
        <w:br/>
        <w:t xml:space="preserve">Une </w:t>
      </w:r>
      <w:proofErr w:type="spellStart"/>
      <w:r w:rsidRPr="00887A09">
        <w:rPr>
          <w:b/>
          <w:bCs/>
          <w:lang w:val="en-IE"/>
        </w:rPr>
        <w:t>demande</w:t>
      </w:r>
      <w:proofErr w:type="spellEnd"/>
      <w:r w:rsidRPr="00887A09">
        <w:rPr>
          <w:b/>
          <w:bCs/>
          <w:lang w:val="en-IE"/>
        </w:rPr>
        <w:t xml:space="preserve"> forte pour plus </w:t>
      </w:r>
      <w:proofErr w:type="spellStart"/>
      <w:r w:rsidRPr="00887A09">
        <w:rPr>
          <w:b/>
          <w:bCs/>
          <w:lang w:val="en-IE"/>
        </w:rPr>
        <w:t>d’exercices</w:t>
      </w:r>
      <w:proofErr w:type="spellEnd"/>
      <w:r w:rsidRPr="00887A09">
        <w:rPr>
          <w:b/>
          <w:bCs/>
          <w:lang w:val="en-IE"/>
        </w:rPr>
        <w:t xml:space="preserve"> sur des </w:t>
      </w:r>
      <w:proofErr w:type="spellStart"/>
      <w:r w:rsidRPr="00887A09">
        <w:rPr>
          <w:b/>
          <w:bCs/>
          <w:lang w:val="en-IE"/>
        </w:rPr>
        <w:t>événements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réels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récents</w:t>
      </w:r>
      <w:proofErr w:type="spellEnd"/>
      <w:r w:rsidRPr="00887A09">
        <w:rPr>
          <w:lang w:val="en-IE"/>
        </w:rPr>
        <w:t xml:space="preserve"> (</w:t>
      </w:r>
      <w:proofErr w:type="gramStart"/>
      <w:r w:rsidRPr="00887A09">
        <w:rPr>
          <w:lang w:val="en-IE"/>
        </w:rPr>
        <w:t>ex. :</w:t>
      </w:r>
      <w:proofErr w:type="gram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grêle</w:t>
      </w:r>
      <w:proofErr w:type="spellEnd"/>
      <w:r w:rsidRPr="00887A09">
        <w:rPr>
          <w:lang w:val="en-IE"/>
        </w:rPr>
        <w:t xml:space="preserve">, </w:t>
      </w:r>
      <w:proofErr w:type="spellStart"/>
      <w:r w:rsidRPr="00887A09">
        <w:rPr>
          <w:lang w:val="en-IE"/>
        </w:rPr>
        <w:t>orages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violents</w:t>
      </w:r>
      <w:proofErr w:type="spellEnd"/>
      <w:r w:rsidRPr="00887A09">
        <w:rPr>
          <w:lang w:val="en-IE"/>
        </w:rPr>
        <w:t xml:space="preserve">) </w:t>
      </w:r>
      <w:proofErr w:type="spellStart"/>
      <w:r w:rsidRPr="00887A09">
        <w:rPr>
          <w:lang w:val="en-IE"/>
        </w:rPr>
        <w:t>afin</w:t>
      </w:r>
      <w:proofErr w:type="spellEnd"/>
      <w:r w:rsidRPr="00887A09">
        <w:rPr>
          <w:lang w:val="en-IE"/>
        </w:rPr>
        <w:t xml:space="preserve"> de </w:t>
      </w:r>
      <w:proofErr w:type="spellStart"/>
      <w:r w:rsidRPr="00887A09">
        <w:rPr>
          <w:lang w:val="en-IE"/>
        </w:rPr>
        <w:t>renforcer</w:t>
      </w:r>
      <w:proofErr w:type="spellEnd"/>
      <w:r w:rsidRPr="00887A09">
        <w:rPr>
          <w:lang w:val="en-IE"/>
        </w:rPr>
        <w:t xml:space="preserve"> la formation sur le nowcasting.</w:t>
      </w:r>
    </w:p>
    <w:p w14:paraId="7EFCB646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proofErr w:type="spellStart"/>
      <w:r w:rsidRPr="00887A09">
        <w:rPr>
          <w:b/>
          <w:bCs/>
          <w:lang w:val="en-IE"/>
        </w:rPr>
        <w:t>Création</w:t>
      </w:r>
      <w:proofErr w:type="spellEnd"/>
      <w:r w:rsidRPr="00887A09">
        <w:rPr>
          <w:b/>
          <w:bCs/>
          <w:lang w:val="en-IE"/>
        </w:rPr>
        <w:t xml:space="preserve"> de nouveaux </w:t>
      </w:r>
      <w:proofErr w:type="spellStart"/>
      <w:r w:rsidRPr="00887A09">
        <w:rPr>
          <w:b/>
          <w:bCs/>
          <w:lang w:val="en-IE"/>
        </w:rPr>
        <w:t>produits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adaptés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localement</w:t>
      </w:r>
      <w:proofErr w:type="spellEnd"/>
      <w:r w:rsidRPr="00887A09">
        <w:rPr>
          <w:lang w:val="en-IE"/>
        </w:rPr>
        <w:br/>
      </w:r>
      <w:proofErr w:type="spellStart"/>
      <w:r w:rsidRPr="00887A09">
        <w:rPr>
          <w:lang w:val="en-IE"/>
        </w:rPr>
        <w:t>Certains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aimeraient</w:t>
      </w:r>
      <w:proofErr w:type="spellEnd"/>
      <w:r w:rsidRPr="00887A09">
        <w:rPr>
          <w:lang w:val="en-IE"/>
        </w:rPr>
        <w:t xml:space="preserve"> savoir </w:t>
      </w:r>
      <w:r w:rsidRPr="00887A09">
        <w:rPr>
          <w:b/>
          <w:bCs/>
          <w:lang w:val="en-IE"/>
        </w:rPr>
        <w:t xml:space="preserve">comment </w:t>
      </w:r>
      <w:proofErr w:type="spellStart"/>
      <w:r w:rsidRPr="00887A09">
        <w:rPr>
          <w:b/>
          <w:bCs/>
          <w:lang w:val="en-IE"/>
        </w:rPr>
        <w:t>choisir</w:t>
      </w:r>
      <w:proofErr w:type="spellEnd"/>
      <w:r w:rsidRPr="00887A09">
        <w:rPr>
          <w:b/>
          <w:bCs/>
          <w:lang w:val="en-IE"/>
        </w:rPr>
        <w:t xml:space="preserve"> les longueurs </w:t>
      </w:r>
      <w:proofErr w:type="spellStart"/>
      <w:r w:rsidRPr="00887A09">
        <w:rPr>
          <w:b/>
          <w:bCs/>
          <w:lang w:val="en-IE"/>
        </w:rPr>
        <w:t>d’ondes</w:t>
      </w:r>
      <w:proofErr w:type="spellEnd"/>
      <w:r w:rsidRPr="00887A09">
        <w:rPr>
          <w:b/>
          <w:bCs/>
          <w:lang w:val="en-IE"/>
        </w:rPr>
        <w:t xml:space="preserve"> et composer des </w:t>
      </w:r>
      <w:proofErr w:type="spellStart"/>
      <w:r w:rsidRPr="00887A09">
        <w:rPr>
          <w:b/>
          <w:bCs/>
          <w:lang w:val="en-IE"/>
        </w:rPr>
        <w:t>produits</w:t>
      </w:r>
      <w:proofErr w:type="spellEnd"/>
      <w:r w:rsidRPr="00887A09">
        <w:rPr>
          <w:b/>
          <w:bCs/>
          <w:lang w:val="en-IE"/>
        </w:rPr>
        <w:t xml:space="preserve"> RVB</w:t>
      </w:r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pertinents</w:t>
      </w:r>
      <w:proofErr w:type="spellEnd"/>
      <w:r w:rsidRPr="00887A09">
        <w:rPr>
          <w:lang w:val="en-IE"/>
        </w:rPr>
        <w:t xml:space="preserve"> pour </w:t>
      </w:r>
      <w:proofErr w:type="spellStart"/>
      <w:r w:rsidRPr="00887A09">
        <w:rPr>
          <w:lang w:val="en-IE"/>
        </w:rPr>
        <w:t>leur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région</w:t>
      </w:r>
      <w:proofErr w:type="spellEnd"/>
      <w:r w:rsidRPr="00887A09">
        <w:rPr>
          <w:lang w:val="en-IE"/>
        </w:rPr>
        <w:t>.</w:t>
      </w:r>
    </w:p>
    <w:p w14:paraId="3FE99710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proofErr w:type="spellStart"/>
      <w:r w:rsidRPr="00887A09">
        <w:rPr>
          <w:b/>
          <w:bCs/>
          <w:lang w:val="en-IE"/>
        </w:rPr>
        <w:t>Besoin</w:t>
      </w:r>
      <w:proofErr w:type="spellEnd"/>
      <w:r w:rsidRPr="00887A09">
        <w:rPr>
          <w:b/>
          <w:bCs/>
          <w:lang w:val="en-IE"/>
        </w:rPr>
        <w:t xml:space="preserve"> de supports </w:t>
      </w:r>
      <w:proofErr w:type="spellStart"/>
      <w:r w:rsidRPr="00887A09">
        <w:rPr>
          <w:b/>
          <w:bCs/>
          <w:lang w:val="en-IE"/>
        </w:rPr>
        <w:t>pédagogiques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supplémentaires</w:t>
      </w:r>
      <w:proofErr w:type="spellEnd"/>
      <w:r w:rsidRPr="00887A09">
        <w:rPr>
          <w:lang w:val="en-IE"/>
        </w:rPr>
        <w:br/>
        <w:t xml:space="preserve">Une </w:t>
      </w:r>
      <w:proofErr w:type="spellStart"/>
      <w:r w:rsidRPr="00887A09">
        <w:rPr>
          <w:lang w:val="en-IE"/>
        </w:rPr>
        <w:t>demande</w:t>
      </w:r>
      <w:proofErr w:type="spellEnd"/>
      <w:r w:rsidRPr="00887A09">
        <w:rPr>
          <w:lang w:val="en-IE"/>
        </w:rPr>
        <w:t xml:space="preserve"> a </w:t>
      </w:r>
      <w:proofErr w:type="spellStart"/>
      <w:r w:rsidRPr="00887A09">
        <w:rPr>
          <w:lang w:val="en-IE"/>
        </w:rPr>
        <w:t>été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formulée</w:t>
      </w:r>
      <w:proofErr w:type="spellEnd"/>
      <w:r w:rsidRPr="00887A09">
        <w:rPr>
          <w:lang w:val="en-IE"/>
        </w:rPr>
        <w:t xml:space="preserve"> pour disposer de </w:t>
      </w:r>
      <w:r w:rsidRPr="00887A09">
        <w:rPr>
          <w:b/>
          <w:bCs/>
          <w:lang w:val="en-IE"/>
        </w:rPr>
        <w:t xml:space="preserve">documents </w:t>
      </w:r>
      <w:proofErr w:type="spellStart"/>
      <w:r w:rsidRPr="00887A09">
        <w:rPr>
          <w:b/>
          <w:bCs/>
          <w:lang w:val="en-IE"/>
        </w:rPr>
        <w:t>explicatifs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ou</w:t>
      </w:r>
      <w:proofErr w:type="spellEnd"/>
      <w:r w:rsidRPr="00887A09">
        <w:rPr>
          <w:b/>
          <w:bCs/>
          <w:lang w:val="en-IE"/>
        </w:rPr>
        <w:t xml:space="preserve"> "cookbooks"</w:t>
      </w:r>
      <w:r w:rsidRPr="00887A09">
        <w:rPr>
          <w:lang w:val="en-IE"/>
        </w:rPr>
        <w:t xml:space="preserve"> sur </w:t>
      </w:r>
      <w:proofErr w:type="spellStart"/>
      <w:r w:rsidRPr="00887A09">
        <w:rPr>
          <w:lang w:val="en-IE"/>
        </w:rPr>
        <w:t>l’interprétation</w:t>
      </w:r>
      <w:proofErr w:type="spellEnd"/>
      <w:r w:rsidRPr="00887A09">
        <w:rPr>
          <w:lang w:val="en-IE"/>
        </w:rPr>
        <w:t xml:space="preserve"> des </w:t>
      </w:r>
      <w:proofErr w:type="spellStart"/>
      <w:r w:rsidRPr="00887A09">
        <w:rPr>
          <w:lang w:val="en-IE"/>
        </w:rPr>
        <w:t>canaux</w:t>
      </w:r>
      <w:proofErr w:type="spellEnd"/>
      <w:r w:rsidRPr="00887A09">
        <w:rPr>
          <w:lang w:val="en-IE"/>
        </w:rPr>
        <w:t xml:space="preserve"> et des couleurs </w:t>
      </w:r>
      <w:proofErr w:type="spellStart"/>
      <w:r w:rsidRPr="00887A09">
        <w:rPr>
          <w:lang w:val="en-IE"/>
        </w:rPr>
        <w:t>d’images</w:t>
      </w:r>
      <w:proofErr w:type="spellEnd"/>
      <w:r w:rsidRPr="00887A09">
        <w:rPr>
          <w:lang w:val="en-IE"/>
        </w:rPr>
        <w:t xml:space="preserve"> satellites.</w:t>
      </w:r>
    </w:p>
    <w:p w14:paraId="7F550F8F" w14:textId="77777777" w:rsidR="00887A09" w:rsidRPr="00887A09" w:rsidRDefault="00887A09" w:rsidP="00887A09">
      <w:pPr>
        <w:numPr>
          <w:ilvl w:val="0"/>
          <w:numId w:val="12"/>
        </w:numPr>
        <w:rPr>
          <w:lang w:val="en-IE"/>
        </w:rPr>
      </w:pPr>
      <w:proofErr w:type="spellStart"/>
      <w:r w:rsidRPr="00887A09">
        <w:rPr>
          <w:b/>
          <w:bCs/>
          <w:lang w:val="en-IE"/>
        </w:rPr>
        <w:t>Prévision</w:t>
      </w:r>
      <w:proofErr w:type="spellEnd"/>
      <w:r w:rsidRPr="00887A09">
        <w:rPr>
          <w:b/>
          <w:bCs/>
          <w:lang w:val="en-IE"/>
        </w:rPr>
        <w:t xml:space="preserve"> de </w:t>
      </w:r>
      <w:proofErr w:type="spellStart"/>
      <w:r w:rsidRPr="00887A09">
        <w:rPr>
          <w:b/>
          <w:bCs/>
          <w:lang w:val="en-IE"/>
        </w:rPr>
        <w:t>phénomènes</w:t>
      </w:r>
      <w:proofErr w:type="spellEnd"/>
      <w:r w:rsidRPr="00887A09">
        <w:rPr>
          <w:b/>
          <w:bCs/>
          <w:lang w:val="en-IE"/>
        </w:rPr>
        <w:t xml:space="preserve"> complexes</w:t>
      </w:r>
      <w:r w:rsidRPr="00887A09">
        <w:rPr>
          <w:lang w:val="en-IE"/>
        </w:rPr>
        <w:br/>
        <w:t xml:space="preserve">Des questions techniques </w:t>
      </w:r>
      <w:proofErr w:type="spellStart"/>
      <w:r w:rsidRPr="00887A09">
        <w:rPr>
          <w:lang w:val="en-IE"/>
        </w:rPr>
        <w:t>restent</w:t>
      </w:r>
      <w:proofErr w:type="spellEnd"/>
      <w:r w:rsidRPr="00887A09">
        <w:rPr>
          <w:lang w:val="en-IE"/>
        </w:rPr>
        <w:t xml:space="preserve"> sur des </w:t>
      </w:r>
      <w:proofErr w:type="spellStart"/>
      <w:r w:rsidRPr="00887A09">
        <w:rPr>
          <w:lang w:val="en-IE"/>
        </w:rPr>
        <w:t>thèmes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avancés</w:t>
      </w:r>
      <w:proofErr w:type="spellEnd"/>
      <w:r w:rsidRPr="00887A09">
        <w:rPr>
          <w:lang w:val="en-IE"/>
        </w:rPr>
        <w:t xml:space="preserve"> </w:t>
      </w:r>
      <w:proofErr w:type="spellStart"/>
      <w:proofErr w:type="gramStart"/>
      <w:r w:rsidRPr="00887A09">
        <w:rPr>
          <w:lang w:val="en-IE"/>
        </w:rPr>
        <w:t>comme</w:t>
      </w:r>
      <w:proofErr w:type="spellEnd"/>
      <w:r w:rsidRPr="00887A09">
        <w:rPr>
          <w:lang w:val="en-IE"/>
        </w:rPr>
        <w:t xml:space="preserve"> :</w:t>
      </w:r>
      <w:proofErr w:type="gramEnd"/>
    </w:p>
    <w:p w14:paraId="7D42DD7A" w14:textId="77777777" w:rsidR="00887A09" w:rsidRPr="00887A09" w:rsidRDefault="00887A09" w:rsidP="00FD26ED">
      <w:pPr>
        <w:numPr>
          <w:ilvl w:val="1"/>
          <w:numId w:val="12"/>
        </w:numPr>
        <w:spacing w:after="0"/>
        <w:ind w:left="1434" w:hanging="357"/>
        <w:rPr>
          <w:lang w:val="en-IE"/>
        </w:rPr>
      </w:pPr>
      <w:proofErr w:type="spellStart"/>
      <w:r w:rsidRPr="00887A09">
        <w:rPr>
          <w:lang w:val="en-IE"/>
        </w:rPr>
        <w:t>prédiction</w:t>
      </w:r>
      <w:proofErr w:type="spellEnd"/>
      <w:r w:rsidRPr="00887A09">
        <w:rPr>
          <w:lang w:val="en-IE"/>
        </w:rPr>
        <w:t xml:space="preserve"> de </w:t>
      </w:r>
      <w:proofErr w:type="spellStart"/>
      <w:r w:rsidRPr="00887A09">
        <w:rPr>
          <w:lang w:val="en-IE"/>
        </w:rPr>
        <w:t>précipitations</w:t>
      </w:r>
      <w:proofErr w:type="spellEnd"/>
      <w:r w:rsidRPr="00887A09">
        <w:rPr>
          <w:lang w:val="en-IE"/>
        </w:rPr>
        <w:t xml:space="preserve"> à </w:t>
      </w:r>
      <w:proofErr w:type="spellStart"/>
      <w:r w:rsidRPr="00887A09">
        <w:rPr>
          <w:lang w:val="en-IE"/>
        </w:rPr>
        <w:t>partir</w:t>
      </w:r>
      <w:proofErr w:type="spellEnd"/>
      <w:r w:rsidRPr="00887A09">
        <w:rPr>
          <w:lang w:val="en-IE"/>
        </w:rPr>
        <w:t xml:space="preserve"> d’un </w:t>
      </w:r>
      <w:proofErr w:type="spellStart"/>
      <w:r w:rsidRPr="00887A09">
        <w:rPr>
          <w:lang w:val="en-IE"/>
        </w:rPr>
        <w:t>nuage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convectif</w:t>
      </w:r>
      <w:proofErr w:type="spellEnd"/>
      <w:r w:rsidRPr="00887A09">
        <w:rPr>
          <w:lang w:val="en-IE"/>
        </w:rPr>
        <w:t>,</w:t>
      </w:r>
    </w:p>
    <w:p w14:paraId="09378D55" w14:textId="77777777" w:rsidR="00887A09" w:rsidRPr="00887A09" w:rsidRDefault="00887A09" w:rsidP="00FD26ED">
      <w:pPr>
        <w:numPr>
          <w:ilvl w:val="1"/>
          <w:numId w:val="12"/>
        </w:numPr>
        <w:spacing w:after="0"/>
        <w:ind w:left="1434" w:hanging="357"/>
        <w:rPr>
          <w:lang w:val="en-IE"/>
        </w:rPr>
      </w:pPr>
      <w:proofErr w:type="spellStart"/>
      <w:r w:rsidRPr="00887A09">
        <w:rPr>
          <w:lang w:val="en-IE"/>
        </w:rPr>
        <w:t>quantité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d’eau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contenue</w:t>
      </w:r>
      <w:proofErr w:type="spellEnd"/>
      <w:r w:rsidRPr="00887A09">
        <w:rPr>
          <w:lang w:val="en-IE"/>
        </w:rPr>
        <w:t xml:space="preserve"> dans un amas </w:t>
      </w:r>
      <w:proofErr w:type="spellStart"/>
      <w:r w:rsidRPr="00887A09">
        <w:rPr>
          <w:lang w:val="en-IE"/>
        </w:rPr>
        <w:t>nuageux</w:t>
      </w:r>
      <w:proofErr w:type="spellEnd"/>
      <w:r w:rsidRPr="00887A09">
        <w:rPr>
          <w:lang w:val="en-IE"/>
        </w:rPr>
        <w:t>,</w:t>
      </w:r>
    </w:p>
    <w:p w14:paraId="33359AAB" w14:textId="77777777" w:rsidR="00887A09" w:rsidRPr="00887A09" w:rsidRDefault="00887A09" w:rsidP="00FD26ED">
      <w:pPr>
        <w:numPr>
          <w:ilvl w:val="1"/>
          <w:numId w:val="12"/>
        </w:numPr>
        <w:spacing w:after="0"/>
        <w:ind w:left="1434" w:hanging="357"/>
        <w:rPr>
          <w:lang w:val="en-IE"/>
        </w:rPr>
      </w:pPr>
      <w:r w:rsidRPr="00887A09">
        <w:rPr>
          <w:lang w:val="en-IE"/>
        </w:rPr>
        <w:t xml:space="preserve">estimation de </w:t>
      </w:r>
      <w:proofErr w:type="spellStart"/>
      <w:r w:rsidRPr="00887A09">
        <w:rPr>
          <w:lang w:val="en-IE"/>
        </w:rPr>
        <w:t>vitesse</w:t>
      </w:r>
      <w:proofErr w:type="spellEnd"/>
      <w:r w:rsidRPr="00887A09">
        <w:rPr>
          <w:lang w:val="en-IE"/>
        </w:rPr>
        <w:t xml:space="preserve"> et de distance des </w:t>
      </w:r>
      <w:proofErr w:type="spellStart"/>
      <w:r w:rsidRPr="00887A09">
        <w:rPr>
          <w:lang w:val="en-IE"/>
        </w:rPr>
        <w:t>orages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ou</w:t>
      </w:r>
      <w:proofErr w:type="spellEnd"/>
      <w:r w:rsidRPr="00887A09">
        <w:rPr>
          <w:lang w:val="en-IE"/>
        </w:rPr>
        <w:t xml:space="preserve"> éclairs.</w:t>
      </w:r>
    </w:p>
    <w:p w14:paraId="35112852" w14:textId="70A98466" w:rsidR="008E415F" w:rsidRPr="00DF25E3" w:rsidRDefault="00887A09" w:rsidP="008E415F">
      <w:pPr>
        <w:numPr>
          <w:ilvl w:val="0"/>
          <w:numId w:val="12"/>
        </w:numPr>
        <w:rPr>
          <w:lang w:val="en-IE"/>
        </w:rPr>
      </w:pPr>
      <w:proofErr w:type="spellStart"/>
      <w:r w:rsidRPr="00887A09">
        <w:rPr>
          <w:b/>
          <w:bCs/>
          <w:lang w:val="en-IE"/>
        </w:rPr>
        <w:t>Disponibilité</w:t>
      </w:r>
      <w:proofErr w:type="spellEnd"/>
      <w:r w:rsidRPr="00887A09">
        <w:rPr>
          <w:b/>
          <w:bCs/>
          <w:lang w:val="en-IE"/>
        </w:rPr>
        <w:t xml:space="preserve"> de </w:t>
      </w:r>
      <w:proofErr w:type="spellStart"/>
      <w:r w:rsidRPr="00887A09">
        <w:rPr>
          <w:b/>
          <w:bCs/>
          <w:lang w:val="en-IE"/>
        </w:rPr>
        <w:t>certains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produits</w:t>
      </w:r>
      <w:proofErr w:type="spellEnd"/>
      <w:r w:rsidRPr="00887A09">
        <w:rPr>
          <w:b/>
          <w:bCs/>
          <w:lang w:val="en-IE"/>
        </w:rPr>
        <w:t xml:space="preserve"> et données </w:t>
      </w:r>
      <w:proofErr w:type="spellStart"/>
      <w:r w:rsidRPr="00887A09">
        <w:rPr>
          <w:b/>
          <w:bCs/>
          <w:lang w:val="en-IE"/>
        </w:rPr>
        <w:t>en</w:t>
      </w:r>
      <w:proofErr w:type="spellEnd"/>
      <w:r w:rsidRPr="00887A09">
        <w:rPr>
          <w:b/>
          <w:bCs/>
          <w:lang w:val="en-IE"/>
        </w:rPr>
        <w:t xml:space="preserve"> Afrique</w:t>
      </w:r>
      <w:r w:rsidRPr="00887A09">
        <w:rPr>
          <w:lang w:val="en-IE"/>
        </w:rPr>
        <w:br/>
        <w:t xml:space="preserve">Les participants </w:t>
      </w:r>
      <w:proofErr w:type="spellStart"/>
      <w:r w:rsidRPr="00887A09">
        <w:rPr>
          <w:lang w:val="en-IE"/>
        </w:rPr>
        <w:t>souhaitent</w:t>
      </w:r>
      <w:proofErr w:type="spellEnd"/>
      <w:r w:rsidRPr="00887A09">
        <w:rPr>
          <w:lang w:val="en-IE"/>
        </w:rPr>
        <w:t xml:space="preserve"> savoir </w:t>
      </w:r>
      <w:proofErr w:type="spellStart"/>
      <w:r w:rsidRPr="00887A09">
        <w:rPr>
          <w:b/>
          <w:bCs/>
          <w:lang w:val="en-IE"/>
        </w:rPr>
        <w:t>quand</w:t>
      </w:r>
      <w:proofErr w:type="spellEnd"/>
      <w:r w:rsidRPr="00887A09">
        <w:rPr>
          <w:b/>
          <w:bCs/>
          <w:lang w:val="en-IE"/>
        </w:rPr>
        <w:t xml:space="preserve"> les </w:t>
      </w:r>
      <w:proofErr w:type="spellStart"/>
      <w:r w:rsidRPr="00887A09">
        <w:rPr>
          <w:b/>
          <w:bCs/>
          <w:lang w:val="en-IE"/>
        </w:rPr>
        <w:t>produits</w:t>
      </w:r>
      <w:proofErr w:type="spellEnd"/>
      <w:r w:rsidRPr="00887A09">
        <w:rPr>
          <w:b/>
          <w:bCs/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comme</w:t>
      </w:r>
      <w:proofErr w:type="spellEnd"/>
      <w:r w:rsidRPr="00887A09">
        <w:rPr>
          <w:b/>
          <w:bCs/>
          <w:lang w:val="en-IE"/>
        </w:rPr>
        <w:t xml:space="preserve"> la Microphysics Day/Night </w:t>
      </w:r>
      <w:proofErr w:type="spellStart"/>
      <w:r w:rsidRPr="00887A09">
        <w:rPr>
          <w:b/>
          <w:bCs/>
          <w:lang w:val="en-IE"/>
        </w:rPr>
        <w:t>ou</w:t>
      </w:r>
      <w:proofErr w:type="spellEnd"/>
      <w:r w:rsidRPr="00887A09">
        <w:rPr>
          <w:b/>
          <w:bCs/>
          <w:lang w:val="en-IE"/>
        </w:rPr>
        <w:t xml:space="preserve"> les sondages IRS</w:t>
      </w:r>
      <w:r w:rsidRPr="00887A09">
        <w:rPr>
          <w:lang w:val="en-IE"/>
        </w:rPr>
        <w:t xml:space="preserve"> </w:t>
      </w:r>
      <w:proofErr w:type="spellStart"/>
      <w:r w:rsidRPr="00887A09">
        <w:rPr>
          <w:lang w:val="en-IE"/>
        </w:rPr>
        <w:t>seront</w:t>
      </w:r>
      <w:proofErr w:type="spellEnd"/>
      <w:r w:rsidRPr="00887A09">
        <w:rPr>
          <w:lang w:val="en-IE"/>
        </w:rPr>
        <w:t xml:space="preserve"> </w:t>
      </w:r>
      <w:proofErr w:type="spellStart"/>
      <w:r w:rsidRPr="00887A09">
        <w:rPr>
          <w:b/>
          <w:bCs/>
          <w:lang w:val="en-IE"/>
        </w:rPr>
        <w:t>disponibles</w:t>
      </w:r>
      <w:proofErr w:type="spellEnd"/>
      <w:r w:rsidRPr="00887A09">
        <w:rPr>
          <w:b/>
          <w:bCs/>
          <w:lang w:val="en-IE"/>
        </w:rPr>
        <w:t xml:space="preserve"> pour </w:t>
      </w:r>
      <w:proofErr w:type="spellStart"/>
      <w:r w:rsidRPr="00887A09">
        <w:rPr>
          <w:b/>
          <w:bCs/>
          <w:lang w:val="en-IE"/>
        </w:rPr>
        <w:t>l’Afrique</w:t>
      </w:r>
      <w:proofErr w:type="spellEnd"/>
      <w:r w:rsidRPr="00887A09">
        <w:rPr>
          <w:lang w:val="en-IE"/>
        </w:rPr>
        <w:t xml:space="preserve"> via </w:t>
      </w:r>
      <w:proofErr w:type="spellStart"/>
      <w:r w:rsidRPr="00887A09">
        <w:rPr>
          <w:lang w:val="en-IE"/>
        </w:rPr>
        <w:t>EUMETView</w:t>
      </w:r>
      <w:proofErr w:type="spellEnd"/>
      <w:r w:rsidRPr="00887A09">
        <w:rPr>
          <w:lang w:val="en-IE"/>
        </w:rPr>
        <w:t xml:space="preserve"> et ADAGUC.</w:t>
      </w:r>
    </w:p>
    <w:sectPr w:rsidR="008E415F" w:rsidRPr="00DF2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6CE7"/>
    <w:multiLevelType w:val="multilevel"/>
    <w:tmpl w:val="4B8A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826B9"/>
    <w:multiLevelType w:val="multilevel"/>
    <w:tmpl w:val="644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07B1D"/>
    <w:multiLevelType w:val="hybridMultilevel"/>
    <w:tmpl w:val="972E59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63C74"/>
    <w:multiLevelType w:val="hybridMultilevel"/>
    <w:tmpl w:val="D902D5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64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5F42"/>
    <w:multiLevelType w:val="multilevel"/>
    <w:tmpl w:val="68BC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86401"/>
    <w:multiLevelType w:val="hybridMultilevel"/>
    <w:tmpl w:val="6B10A2EA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205E9"/>
    <w:multiLevelType w:val="hybridMultilevel"/>
    <w:tmpl w:val="F7A4F7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47CF"/>
    <w:multiLevelType w:val="hybridMultilevel"/>
    <w:tmpl w:val="2C54E9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E68E2"/>
    <w:multiLevelType w:val="multilevel"/>
    <w:tmpl w:val="F08A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9754F4"/>
    <w:multiLevelType w:val="multilevel"/>
    <w:tmpl w:val="A29E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147AF"/>
    <w:multiLevelType w:val="multilevel"/>
    <w:tmpl w:val="A82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BC4E13"/>
    <w:multiLevelType w:val="multilevel"/>
    <w:tmpl w:val="C3B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6560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188024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517020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94357394">
    <w:abstractNumId w:val="2"/>
  </w:num>
  <w:num w:numId="5" w16cid:durableId="901447799">
    <w:abstractNumId w:val="9"/>
  </w:num>
  <w:num w:numId="6" w16cid:durableId="2070614916">
    <w:abstractNumId w:val="6"/>
  </w:num>
  <w:num w:numId="7" w16cid:durableId="1796562697">
    <w:abstractNumId w:val="5"/>
  </w:num>
  <w:num w:numId="8" w16cid:durableId="1667778467">
    <w:abstractNumId w:val="3"/>
  </w:num>
  <w:num w:numId="9" w16cid:durableId="1449466416">
    <w:abstractNumId w:val="7"/>
  </w:num>
  <w:num w:numId="10" w16cid:durableId="897479324">
    <w:abstractNumId w:val="1"/>
  </w:num>
  <w:num w:numId="11" w16cid:durableId="806625934">
    <w:abstractNumId w:val="0"/>
  </w:num>
  <w:num w:numId="12" w16cid:durableId="885796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C6"/>
    <w:rsid w:val="000348E3"/>
    <w:rsid w:val="00205DAB"/>
    <w:rsid w:val="0031322B"/>
    <w:rsid w:val="003146CE"/>
    <w:rsid w:val="00494298"/>
    <w:rsid w:val="004F18EA"/>
    <w:rsid w:val="004F4D38"/>
    <w:rsid w:val="00554E48"/>
    <w:rsid w:val="005D32B3"/>
    <w:rsid w:val="005D76BC"/>
    <w:rsid w:val="006B352E"/>
    <w:rsid w:val="007E721F"/>
    <w:rsid w:val="00887A09"/>
    <w:rsid w:val="008E415F"/>
    <w:rsid w:val="00A44418"/>
    <w:rsid w:val="00B14290"/>
    <w:rsid w:val="00C974C6"/>
    <w:rsid w:val="00D767CA"/>
    <w:rsid w:val="00DF25E3"/>
    <w:rsid w:val="00DF74B6"/>
    <w:rsid w:val="00FD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25E2"/>
  <w15:chartTrackingRefBased/>
  <w15:docId w15:val="{5FA4F913-C037-4DE4-A3C4-F891E948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C974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4C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4C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4C6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4C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4C6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4C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4C6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C97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4C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4C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C9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4C6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C97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4C6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C974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E"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C97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EUMETSAT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Nietosvaara</dc:creator>
  <cp:keywords/>
  <dc:description/>
  <cp:lastModifiedBy>Vesa Nietosvaara</cp:lastModifiedBy>
  <cp:revision>10</cp:revision>
  <dcterms:created xsi:type="dcterms:W3CDTF">2025-06-26T13:46:00Z</dcterms:created>
  <dcterms:modified xsi:type="dcterms:W3CDTF">2025-06-26T15:07:00Z</dcterms:modified>
</cp:coreProperties>
</file>